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989356" w:history="1">
        <w:r>
          <w:rPr>
            <w:rStyle w:val="Hiperhivatkozs"/>
            <w:noProof/>
            <w:lang w:bidi="ar-SA"/>
          </w:rPr>
          <w:t>1. Introduction</w:t>
        </w:r>
        <w:r>
          <w:rPr>
            <w:noProof/>
            <w:webHidden/>
          </w:rPr>
          <w:tab/>
        </w:r>
        <w:r>
          <w:rPr>
            <w:noProof/>
            <w:webHidden/>
          </w:rPr>
          <w:fldChar w:fldCharType="begin"/>
        </w:r>
        <w:r>
          <w:rPr>
            <w:noProof/>
            <w:webHidden/>
          </w:rPr>
          <w:instrText xml:space="preserve"> PAGEREF _Toc203989356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57"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_Toc203989357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58" w:history="1">
        <w:r>
          <w:rPr>
            <w:rStyle w:val="Hiperhivatkozs"/>
            <w:noProof/>
            <w:lang w:bidi="ar-SA"/>
          </w:rPr>
          <w:t>1.2. Coverage</w:t>
        </w:r>
        <w:r>
          <w:rPr>
            <w:noProof/>
            <w:webHidden/>
          </w:rPr>
          <w:tab/>
        </w:r>
        <w:r>
          <w:rPr>
            <w:noProof/>
            <w:webHidden/>
          </w:rPr>
          <w:fldChar w:fldCharType="begin"/>
        </w:r>
        <w:r>
          <w:rPr>
            <w:noProof/>
            <w:webHidden/>
          </w:rPr>
          <w:instrText xml:space="preserve"> PAGEREF _Toc203989358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59" w:history="1">
        <w:r>
          <w:rPr>
            <w:rStyle w:val="Hiperhivatkozs"/>
            <w:noProof/>
            <w:lang w:bidi="ar-SA"/>
          </w:rPr>
          <w:t>1.3. Abbreviations</w:t>
        </w:r>
        <w:r>
          <w:rPr>
            <w:noProof/>
            <w:webHidden/>
          </w:rPr>
          <w:tab/>
        </w:r>
        <w:r>
          <w:rPr>
            <w:noProof/>
            <w:webHidden/>
          </w:rPr>
          <w:fldChar w:fldCharType="begin"/>
        </w:r>
        <w:r>
          <w:rPr>
            <w:noProof/>
            <w:webHidden/>
          </w:rPr>
          <w:instrText xml:space="preserve"> PAGEREF _Toc203989359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60"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_Toc203989360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61"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_Toc203989361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62"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_Toc203989362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63"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_Toc203989363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6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_Toc203989364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6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_Toc203989365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366"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_Toc203989366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67"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_Toc203989367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68"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_Toc203989368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69"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_Toc203989369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0"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_Toc203989370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71"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_Toc203989371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2"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_Toc203989372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3"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_Toc203989373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74"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_Toc203989374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75"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_Toc203989375 \h </w:instrText>
        </w:r>
        <w:r>
          <w:rPr>
            <w:noProof/>
            <w:webHidden/>
          </w:rPr>
        </w:r>
        <w:r>
          <w:rPr>
            <w:noProof/>
            <w:webHidden/>
          </w:rPr>
          <w:fldChar w:fldCharType="separate"/>
        </w:r>
        <w:r>
          <w:rPr>
            <w:noProof/>
            <w:webHidden/>
          </w:rPr>
          <w:t>10</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76"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_Toc203989376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7" w:history="1">
        <w:r>
          <w:rPr>
            <w:rStyle w:val="Hiperhivatkozs"/>
            <w:noProof/>
          </w:rPr>
          <w:t>2.4.1. Characters and glyphs</w:t>
        </w:r>
        <w:r>
          <w:rPr>
            <w:noProof/>
            <w:webHidden/>
          </w:rPr>
          <w:tab/>
        </w:r>
        <w:r>
          <w:rPr>
            <w:noProof/>
            <w:webHidden/>
          </w:rPr>
          <w:fldChar w:fldCharType="begin"/>
        </w:r>
        <w:r>
          <w:rPr>
            <w:noProof/>
            <w:webHidden/>
          </w:rPr>
          <w:instrText xml:space="preserve"> PAGEREF _Toc203989377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8" w:history="1">
        <w:r>
          <w:rPr>
            <w:rStyle w:val="Hiperhivatkozs"/>
            <w:noProof/>
          </w:rPr>
          <w:t>2.4.2. Polygraphy</w:t>
        </w:r>
        <w:r>
          <w:rPr>
            <w:noProof/>
            <w:webHidden/>
          </w:rPr>
          <w:tab/>
        </w:r>
        <w:r>
          <w:rPr>
            <w:noProof/>
            <w:webHidden/>
          </w:rPr>
          <w:fldChar w:fldCharType="begin"/>
        </w:r>
        <w:r>
          <w:rPr>
            <w:noProof/>
            <w:webHidden/>
          </w:rPr>
          <w:instrText xml:space="preserve"> PAGEREF _Toc203989378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79"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_Toc203989379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80"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_Toc203989380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81" w:history="1">
        <w:r>
          <w:rPr>
            <w:rStyle w:val="Hiperhivatkozs"/>
            <w:noProof/>
            <w:lang w:bidi="ar-SA"/>
          </w:rPr>
          <w:t>2.4.3.2. Markers</w:t>
        </w:r>
        <w:r>
          <w:rPr>
            <w:noProof/>
            <w:webHidden/>
          </w:rPr>
          <w:tab/>
        </w:r>
        <w:r>
          <w:rPr>
            <w:noProof/>
            <w:webHidden/>
          </w:rPr>
          <w:fldChar w:fldCharType="begin"/>
        </w:r>
        <w:r>
          <w:rPr>
            <w:noProof/>
            <w:webHidden/>
          </w:rPr>
          <w:instrText xml:space="preserve"> PAGEREF _Toc203989381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82"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_Toc203989382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83"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_Toc203989383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4"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_Toc203989384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5"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_Toc203989385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6"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_Toc203989386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7"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_Toc203989387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8"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_Toc203989388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89"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_Toc203989389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90"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_Toc203989390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391"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_Toc203989391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92"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_Toc203989392 \h </w:instrText>
        </w:r>
        <w:r>
          <w:rPr>
            <w:noProof/>
            <w:webHidden/>
          </w:rPr>
        </w:r>
        <w:r>
          <w:rPr>
            <w:noProof/>
            <w:webHidden/>
          </w:rPr>
          <w:fldChar w:fldCharType="separate"/>
        </w:r>
        <w:r>
          <w:rPr>
            <w:noProof/>
            <w:webHidden/>
          </w:rPr>
          <w:t>18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393"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_Toc203989393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94"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_Toc203989394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95"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_Toc203989395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96"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_Toc203989396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97" w:history="1">
        <w:r>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_Toc203989397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398"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_Toc203989398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399"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_Toc203989399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00"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_Toc203989400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1"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_Toc203989401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2"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_Toc203989402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03" w:history="1">
        <w:r>
          <w:rPr>
            <w:rStyle w:val="Hiperhivatkozs"/>
            <w:noProof/>
            <w:lang w:bidi="ar-SA"/>
          </w:rPr>
          <w:t>3.5. Transliteration and markup</w:t>
        </w:r>
        <w:r>
          <w:rPr>
            <w:noProof/>
            <w:webHidden/>
          </w:rPr>
          <w:tab/>
        </w:r>
        <w:r>
          <w:rPr>
            <w:noProof/>
            <w:webHidden/>
          </w:rPr>
          <w:fldChar w:fldCharType="begin"/>
        </w:r>
        <w:r>
          <w:rPr>
            <w:noProof/>
            <w:webHidden/>
          </w:rPr>
          <w:instrText xml:space="preserve"> PAGEREF _Toc203989403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4"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_Toc203989404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5" w:history="1">
        <w:r>
          <w:rPr>
            <w:rStyle w:val="Hiperhivatkozs"/>
            <w:noProof/>
            <w:lang w:bidi="ar-SA"/>
          </w:rPr>
          <w:t>3.5.2. Segmentation</w:t>
        </w:r>
        <w:r>
          <w:rPr>
            <w:noProof/>
            <w:webHidden/>
          </w:rPr>
          <w:tab/>
        </w:r>
        <w:r>
          <w:rPr>
            <w:noProof/>
            <w:webHidden/>
          </w:rPr>
          <w:fldChar w:fldCharType="begin"/>
        </w:r>
        <w:r>
          <w:rPr>
            <w:noProof/>
            <w:webHidden/>
          </w:rPr>
          <w:instrText xml:space="preserve"> PAGEREF _Toc203989405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6"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_Toc203989406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7" w:history="1">
        <w:r>
          <w:rPr>
            <w:rStyle w:val="Hiperhivatkozs"/>
            <w:noProof/>
            <w:lang w:bidi="ar-SA"/>
          </w:rPr>
          <w:t>3.5.4. Truncation</w:t>
        </w:r>
        <w:r>
          <w:rPr>
            <w:noProof/>
            <w:webHidden/>
          </w:rPr>
          <w:tab/>
        </w:r>
        <w:r>
          <w:rPr>
            <w:noProof/>
            <w:webHidden/>
          </w:rPr>
          <w:fldChar w:fldCharType="begin"/>
        </w:r>
        <w:r>
          <w:rPr>
            <w:noProof/>
            <w:webHidden/>
          </w:rPr>
          <w:instrText xml:space="preserve"> PAGEREF _Toc203989407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8"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_Toc203989408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09" w:history="1">
        <w:r>
          <w:rPr>
            <w:rStyle w:val="Hiperhivatkozs"/>
            <w:noProof/>
            <w:lang w:bidi="ar-SA"/>
          </w:rPr>
          <w:t>3.5.6. Shorthand</w:t>
        </w:r>
        <w:r>
          <w:rPr>
            <w:noProof/>
            <w:webHidden/>
          </w:rPr>
          <w:tab/>
        </w:r>
        <w:r>
          <w:rPr>
            <w:noProof/>
            <w:webHidden/>
          </w:rPr>
          <w:fldChar w:fldCharType="begin"/>
        </w:r>
        <w:r>
          <w:rPr>
            <w:noProof/>
            <w:webHidden/>
          </w:rPr>
          <w:instrText xml:space="preserve"> PAGEREF _Toc203989409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10"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_Toc203989410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11"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_Toc203989411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12"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_Toc203989412 \h </w:instrText>
        </w:r>
        <w:r>
          <w:rPr>
            <w:noProof/>
            <w:webHidden/>
          </w:rPr>
        </w:r>
        <w:r>
          <w:rPr>
            <w:noProof/>
            <w:webHidden/>
          </w:rPr>
          <w:fldChar w:fldCharType="separate"/>
        </w:r>
        <w:r>
          <w:rPr>
            <w:noProof/>
            <w:webHidden/>
          </w:rPr>
          <w:t>28</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13" w:history="1">
        <w:r>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_Toc203989413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14"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_Toc203989414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15"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_Toc203989415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16"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_Toc203989416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17"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_Toc203989417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418" w:history="1">
        <w:r>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_Toc203989418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19" w:history="1">
        <w:r>
          <w:rPr>
            <w:rStyle w:val="Hiperhivatkozs"/>
            <w:noProof/>
            <w:lang w:bidi="ar-SA"/>
          </w:rPr>
          <w:t>4.1. The basic inventory of Indic graphemes for Old Indo-Aryan</w:t>
        </w:r>
        <w:r>
          <w:rPr>
            <w:noProof/>
            <w:webHidden/>
          </w:rPr>
          <w:tab/>
        </w:r>
        <w:r>
          <w:rPr>
            <w:noProof/>
            <w:webHidden/>
          </w:rPr>
          <w:fldChar w:fldCharType="begin"/>
        </w:r>
        <w:r>
          <w:rPr>
            <w:noProof/>
            <w:webHidden/>
          </w:rPr>
          <w:instrText xml:space="preserve"> PAGEREF _Toc203989419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0"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_Toc203989420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1"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_Toc203989421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2"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_Toc203989422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3"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_Toc203989423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24"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_Toc203989424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25"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_Toc203989425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6"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_Toc203989426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27" w:history="1">
        <w:r>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_Toc203989427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8"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_Toc203989428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29"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_Toc203989429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30"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_Toc203989430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31" w:history="1">
        <w:r>
          <w:rPr>
            <w:rStyle w:val="Hiperhivatkozs"/>
            <w:noProof/>
            <w:lang w:bidi="ar-SA"/>
          </w:rPr>
          <w:t>4.3. Vowelless consonants</w:t>
        </w:r>
        <w:r>
          <w:rPr>
            <w:noProof/>
            <w:webHidden/>
          </w:rPr>
          <w:tab/>
        </w:r>
        <w:r>
          <w:rPr>
            <w:noProof/>
            <w:webHidden/>
          </w:rPr>
          <w:fldChar w:fldCharType="begin"/>
        </w:r>
        <w:r>
          <w:rPr>
            <w:noProof/>
            <w:webHidden/>
          </w:rPr>
          <w:instrText xml:space="preserve"> PAGEREF _Toc203989431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2"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_Toc203989432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3"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_Toc203989433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4"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_Toc203989434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5"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_Toc203989435 \h </w:instrText>
        </w:r>
        <w:r>
          <w:rPr>
            <w:noProof/>
            <w:webHidden/>
          </w:rPr>
        </w:r>
        <w:r>
          <w:rPr>
            <w:noProof/>
            <w:webHidden/>
          </w:rPr>
          <w:fldChar w:fldCharType="separate"/>
        </w:r>
        <w:r>
          <w:rPr>
            <w:noProof/>
            <w:webHidden/>
          </w:rPr>
          <w:t>35</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36" w:history="1">
        <w:r>
          <w:rPr>
            <w:rStyle w:val="Hiperhivatkozs"/>
            <w:noProof/>
            <w:lang w:bidi="ar-SA"/>
          </w:rPr>
          <w:t>4.4. Independent vowels</w:t>
        </w:r>
        <w:r>
          <w:rPr>
            <w:noProof/>
            <w:webHidden/>
          </w:rPr>
          <w:tab/>
        </w:r>
        <w:r>
          <w:rPr>
            <w:noProof/>
            <w:webHidden/>
          </w:rPr>
          <w:fldChar w:fldCharType="begin"/>
        </w:r>
        <w:r>
          <w:rPr>
            <w:noProof/>
            <w:webHidden/>
          </w:rPr>
          <w:instrText xml:space="preserve"> PAGEREF _Toc203989436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7"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_Toc203989437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38"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_Toc203989438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39" w:history="1">
        <w:r>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_Toc203989439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40" w:history="1">
        <w:r>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_Toc203989440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1" w:history="1">
        <w:r>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_Toc203989441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2" w:history="1">
        <w:r>
          <w:rPr>
            <w:rStyle w:val="Hiperhivatkozs"/>
            <w:noProof/>
            <w:lang w:bidi="ar-SA"/>
          </w:rPr>
          <w:t xml:space="preserve">4.5.1.2.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_Toc203989442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43" w:history="1">
        <w:r>
          <w:rPr>
            <w:rStyle w:val="Hiperhivatkozs"/>
            <w:noProof/>
            <w:lang w:bidi="ar-SA"/>
          </w:rPr>
          <w:t>4.5.2. Repurposed graphic signs</w:t>
        </w:r>
        <w:r>
          <w:rPr>
            <w:noProof/>
            <w:webHidden/>
          </w:rPr>
          <w:tab/>
        </w:r>
        <w:r>
          <w:rPr>
            <w:noProof/>
            <w:webHidden/>
          </w:rPr>
          <w:fldChar w:fldCharType="begin"/>
        </w:r>
        <w:r>
          <w:rPr>
            <w:noProof/>
            <w:webHidden/>
          </w:rPr>
          <w:instrText xml:space="preserve"> PAGEREF _Toc203989443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44" w:history="1">
        <w:r>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_Toc203989444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5" w:history="1">
        <w:r>
          <w:rPr>
            <w:rStyle w:val="Hiperhivatkozs"/>
            <w:noProof/>
            <w:lang w:bidi="ar-SA"/>
          </w:rPr>
          <w:t>4.5.3.1. Optional shorthand for complex characters</w:t>
        </w:r>
        <w:r>
          <w:rPr>
            <w:noProof/>
            <w:webHidden/>
          </w:rPr>
          <w:tab/>
        </w:r>
        <w:r>
          <w:rPr>
            <w:noProof/>
            <w:webHidden/>
          </w:rPr>
          <w:fldChar w:fldCharType="begin"/>
        </w:r>
        <w:r>
          <w:rPr>
            <w:noProof/>
            <w:webHidden/>
          </w:rPr>
          <w:instrText xml:space="preserve"> PAGEREF _Toc203989445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6" w:history="1">
        <w:r>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_Toc203989446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7" w:history="1">
        <w:r>
          <w:rPr>
            <w:rStyle w:val="Hiperhivatkozs"/>
            <w:noProof/>
            <w:lang w:bidi="ar-SA"/>
          </w:rPr>
          <w:t xml:space="preserve">4.5.3.3.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_Toc203989447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8" w:history="1">
        <w:r>
          <w:rPr>
            <w:rStyle w:val="Hiperhivatkozs"/>
            <w:noProof/>
            <w:lang w:bidi="ar-SA"/>
          </w:rPr>
          <w:t xml:space="preserve">4.5.3.4.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_Toc203989448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49" w:history="1">
        <w:r>
          <w:rPr>
            <w:rStyle w:val="Hiperhivatkozs"/>
            <w:noProof/>
            <w:lang w:bidi="ar-SA"/>
          </w:rPr>
          <w:t>4.5.3.5. Alternative behaviour of the superscript |r|</w:t>
        </w:r>
        <w:r>
          <w:rPr>
            <w:noProof/>
            <w:webHidden/>
          </w:rPr>
          <w:tab/>
        </w:r>
        <w:r>
          <w:rPr>
            <w:noProof/>
            <w:webHidden/>
          </w:rPr>
          <w:fldChar w:fldCharType="begin"/>
        </w:r>
        <w:r>
          <w:rPr>
            <w:noProof/>
            <w:webHidden/>
          </w:rPr>
          <w:instrText xml:space="preserve"> PAGEREF _Toc203989449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50" w:history="1">
        <w:r>
          <w:rPr>
            <w:rStyle w:val="Hiperhivatkozs"/>
            <w:noProof/>
            <w:lang w:bidi="ar-SA"/>
          </w:rPr>
          <w:t>4.5.3.6. Multiple vowel markers within a complex glyph</w:t>
        </w:r>
        <w:r>
          <w:rPr>
            <w:noProof/>
            <w:webHidden/>
          </w:rPr>
          <w:tab/>
        </w:r>
        <w:r>
          <w:rPr>
            <w:noProof/>
            <w:webHidden/>
          </w:rPr>
          <w:fldChar w:fldCharType="begin"/>
        </w:r>
        <w:r>
          <w:rPr>
            <w:noProof/>
            <w:webHidden/>
          </w:rPr>
          <w:instrText xml:space="preserve"> PAGEREF _Toc203989450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51" w:history="1">
        <w:r>
          <w:rPr>
            <w:rStyle w:val="Hiperhivatkozs"/>
            <w:noProof/>
            <w:lang w:bidi="ar-SA"/>
          </w:rPr>
          <w:t>4.5.3.7. Independent vowel signs as parts of complex glyphs</w:t>
        </w:r>
        <w:r>
          <w:rPr>
            <w:noProof/>
            <w:webHidden/>
          </w:rPr>
          <w:tab/>
        </w:r>
        <w:r>
          <w:rPr>
            <w:noProof/>
            <w:webHidden/>
          </w:rPr>
          <w:fldChar w:fldCharType="begin"/>
        </w:r>
        <w:r>
          <w:rPr>
            <w:noProof/>
            <w:webHidden/>
          </w:rPr>
          <w:instrText xml:space="preserve"> PAGEREF _Toc203989451 \h </w:instrText>
        </w:r>
        <w:r>
          <w:rPr>
            <w:noProof/>
            <w:webHidden/>
          </w:rPr>
        </w:r>
        <w:r>
          <w:rPr>
            <w:noProof/>
            <w:webHidden/>
          </w:rPr>
          <w:fldChar w:fldCharType="separate"/>
        </w:r>
        <w:r>
          <w:rPr>
            <w:noProof/>
            <w:webHidden/>
          </w:rPr>
          <w:t>44</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52" w:history="1">
        <w:r>
          <w:rPr>
            <w:rStyle w:val="Hiperhivatkozs"/>
            <w:noProof/>
            <w:lang w:bidi="ar-SA"/>
          </w:rPr>
          <w:t>4.6. Glyphs or graphs split by an intervening feature</w:t>
        </w:r>
        <w:r>
          <w:rPr>
            <w:noProof/>
            <w:webHidden/>
          </w:rPr>
          <w:tab/>
        </w:r>
        <w:r>
          <w:rPr>
            <w:noProof/>
            <w:webHidden/>
          </w:rPr>
          <w:fldChar w:fldCharType="begin"/>
        </w:r>
        <w:r>
          <w:rPr>
            <w:noProof/>
            <w:webHidden/>
          </w:rPr>
          <w:instrText xml:space="preserve"> PAGEREF _Toc203989452 \h </w:instrText>
        </w:r>
        <w:r>
          <w:rPr>
            <w:noProof/>
            <w:webHidden/>
          </w:rPr>
        </w:r>
        <w:r>
          <w:rPr>
            <w:noProof/>
            <w:webHidden/>
          </w:rPr>
          <w:fldChar w:fldCharType="separate"/>
        </w:r>
        <w:r>
          <w:rPr>
            <w:noProof/>
            <w:webHidden/>
          </w:rPr>
          <w:t>44</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53"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_Toc203989453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54"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_Toc203989454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55"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_Toc203989455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56"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_Toc203989456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57"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_Toc203989457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58"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_Toc203989458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59" w:history="1">
        <w:r>
          <w:rPr>
            <w:rStyle w:val="Hiperhivatkozs"/>
            <w:noProof/>
            <w:lang w:bidi="ar-SA"/>
          </w:rPr>
          <w:t>4.7.5.1. Sandhi in Sanskrit and related languages</w:t>
        </w:r>
        <w:r>
          <w:rPr>
            <w:noProof/>
            <w:webHidden/>
          </w:rPr>
          <w:tab/>
        </w:r>
        <w:r>
          <w:rPr>
            <w:noProof/>
            <w:webHidden/>
          </w:rPr>
          <w:fldChar w:fldCharType="begin"/>
        </w:r>
        <w:r>
          <w:rPr>
            <w:noProof/>
            <w:webHidden/>
          </w:rPr>
          <w:instrText xml:space="preserve"> PAGEREF _Toc203989459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60" w:history="1">
        <w:r>
          <w:rPr>
            <w:rStyle w:val="Hiperhivatkozs"/>
            <w:noProof/>
            <w:lang w:bidi="ar-SA"/>
          </w:rPr>
          <w:t>4.7.5.2. Sandhi in Tamil and other Dravidian languages</w:t>
        </w:r>
        <w:r>
          <w:rPr>
            <w:noProof/>
            <w:webHidden/>
          </w:rPr>
          <w:tab/>
        </w:r>
        <w:r>
          <w:rPr>
            <w:noProof/>
            <w:webHidden/>
          </w:rPr>
          <w:fldChar w:fldCharType="begin"/>
        </w:r>
        <w:r>
          <w:rPr>
            <w:noProof/>
            <w:webHidden/>
          </w:rPr>
          <w:instrText xml:space="preserve"> PAGEREF _Toc203989460 \h </w:instrText>
        </w:r>
        <w:r>
          <w:rPr>
            <w:noProof/>
            <w:webHidden/>
          </w:rPr>
        </w:r>
        <w:r>
          <w:rPr>
            <w:noProof/>
            <w:webHidden/>
          </w:rPr>
          <w:fldChar w:fldCharType="separate"/>
        </w:r>
        <w:r>
          <w:rPr>
            <w:noProof/>
            <w:webHidden/>
          </w:rPr>
          <w:t>47</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461" w:history="1">
        <w:r>
          <w:rPr>
            <w:rStyle w:val="Hiperhivatkozs"/>
            <w:noProof/>
            <w:lang w:bidi="ar-SA"/>
          </w:rPr>
          <w:t>5. Transliterating non-alphabetic signs</w:t>
        </w:r>
        <w:r>
          <w:rPr>
            <w:noProof/>
            <w:webHidden/>
          </w:rPr>
          <w:tab/>
        </w:r>
        <w:r>
          <w:rPr>
            <w:noProof/>
            <w:webHidden/>
          </w:rPr>
          <w:fldChar w:fldCharType="begin"/>
        </w:r>
        <w:r>
          <w:rPr>
            <w:noProof/>
            <w:webHidden/>
          </w:rPr>
          <w:instrText xml:space="preserve"> PAGEREF _Toc203989461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62" w:history="1">
        <w:r>
          <w:rPr>
            <w:rStyle w:val="Hiperhivatkozs"/>
            <w:noProof/>
            <w:lang w:bidi="ar-SA"/>
          </w:rPr>
          <w:t>5.1. Numeral signs</w:t>
        </w:r>
        <w:r>
          <w:rPr>
            <w:noProof/>
            <w:webHidden/>
          </w:rPr>
          <w:tab/>
        </w:r>
        <w:r>
          <w:rPr>
            <w:noProof/>
            <w:webHidden/>
          </w:rPr>
          <w:fldChar w:fldCharType="begin"/>
        </w:r>
        <w:r>
          <w:rPr>
            <w:noProof/>
            <w:webHidden/>
          </w:rPr>
          <w:instrText xml:space="preserve"> PAGEREF _Toc203989462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63" w:history="1">
        <w:r>
          <w:rPr>
            <w:rStyle w:val="Hiperhivatkozs"/>
            <w:noProof/>
            <w:lang w:bidi="ar-SA"/>
          </w:rPr>
          <w:t>5.1.1. The digits 0 to 9</w:t>
        </w:r>
        <w:r>
          <w:rPr>
            <w:noProof/>
            <w:webHidden/>
          </w:rPr>
          <w:tab/>
        </w:r>
        <w:r>
          <w:rPr>
            <w:noProof/>
            <w:webHidden/>
          </w:rPr>
          <w:fldChar w:fldCharType="begin"/>
        </w:r>
        <w:r>
          <w:rPr>
            <w:noProof/>
            <w:webHidden/>
          </w:rPr>
          <w:instrText xml:space="preserve"> PAGEREF _Toc203989463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64" w:history="1">
        <w:r>
          <w:rPr>
            <w:rStyle w:val="Hiperhivatkozs"/>
            <w:noProof/>
            <w:lang w:bidi="ar-SA"/>
          </w:rPr>
          <w:t>5.1.2. Other numeral signs</w:t>
        </w:r>
        <w:r>
          <w:rPr>
            <w:noProof/>
            <w:webHidden/>
          </w:rPr>
          <w:tab/>
        </w:r>
        <w:r>
          <w:rPr>
            <w:noProof/>
            <w:webHidden/>
          </w:rPr>
          <w:fldChar w:fldCharType="begin"/>
        </w:r>
        <w:r>
          <w:rPr>
            <w:noProof/>
            <w:webHidden/>
          </w:rPr>
          <w:instrText xml:space="preserve"> PAGEREF _Toc203989464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65" w:history="1">
        <w:r>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_Toc203989465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66" w:history="1">
        <w:r>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_Toc203989466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67" w:history="1">
        <w:r>
          <w:rPr>
            <w:rStyle w:val="Hiperhivatkozs"/>
            <w:noProof/>
            <w:lang w:bidi="ar-SA"/>
          </w:rPr>
          <w:t>5.1.2.3. Numbers denoted by bars</w:t>
        </w:r>
        <w:r>
          <w:rPr>
            <w:noProof/>
            <w:webHidden/>
          </w:rPr>
          <w:tab/>
        </w:r>
        <w:r>
          <w:rPr>
            <w:noProof/>
            <w:webHidden/>
          </w:rPr>
          <w:fldChar w:fldCharType="begin"/>
        </w:r>
        <w:r>
          <w:rPr>
            <w:noProof/>
            <w:webHidden/>
          </w:rPr>
          <w:instrText xml:space="preserve"> PAGEREF _Toc203989467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68" w:history="1">
        <w:r>
          <w:rPr>
            <w:rStyle w:val="Hiperhivatkozs"/>
            <w:noProof/>
            <w:lang w:bidi="ar-SA"/>
          </w:rPr>
          <w:t>5.1.2.4. Fraction signs</w:t>
        </w:r>
        <w:r>
          <w:rPr>
            <w:noProof/>
            <w:webHidden/>
          </w:rPr>
          <w:tab/>
        </w:r>
        <w:r>
          <w:rPr>
            <w:noProof/>
            <w:webHidden/>
          </w:rPr>
          <w:fldChar w:fldCharType="begin"/>
        </w:r>
        <w:r>
          <w:rPr>
            <w:noProof/>
            <w:webHidden/>
          </w:rPr>
          <w:instrText xml:space="preserve"> PAGEREF _Toc203989468 \h </w:instrText>
        </w:r>
        <w:r>
          <w:rPr>
            <w:noProof/>
            <w:webHidden/>
          </w:rPr>
        </w:r>
        <w:r>
          <w:rPr>
            <w:noProof/>
            <w:webHidden/>
          </w:rPr>
          <w:fldChar w:fldCharType="separate"/>
        </w:r>
        <w:r>
          <w:rPr>
            <w:noProof/>
            <w:webHidden/>
          </w:rPr>
          <w:t>50</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69" w:history="1">
        <w:r>
          <w:rPr>
            <w:rStyle w:val="Hiperhivatkozs"/>
            <w:noProof/>
            <w:lang w:bidi="ar-SA"/>
          </w:rPr>
          <w:t>5.2. Signs with special graphematic functions</w:t>
        </w:r>
        <w:r>
          <w:rPr>
            <w:noProof/>
            <w:webHidden/>
          </w:rPr>
          <w:tab/>
        </w:r>
        <w:r>
          <w:rPr>
            <w:noProof/>
            <w:webHidden/>
          </w:rPr>
          <w:fldChar w:fldCharType="begin"/>
        </w:r>
        <w:r>
          <w:rPr>
            <w:noProof/>
            <w:webHidden/>
          </w:rPr>
          <w:instrText xml:space="preserve"> PAGEREF _Toc203989469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70" w:history="1">
        <w:r>
          <w:rPr>
            <w:rStyle w:val="Hiperhivatkozs"/>
            <w:noProof/>
            <w:lang w:bidi="ar-SA"/>
          </w:rPr>
          <w:t>5.2.1.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_Toc203989470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71" w:history="1">
        <w:r>
          <w:rPr>
            <w:rStyle w:val="Hiperhivatkozs"/>
            <w:i/>
            <w:iCs/>
            <w:noProof/>
            <w:lang w:bidi="ar-SA"/>
          </w:rPr>
          <w:t>5.2.1.1.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_Toc203989471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72" w:history="1">
        <w:r>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_Toc203989472 \h </w:instrText>
        </w:r>
        <w:r>
          <w:rPr>
            <w:noProof/>
            <w:webHidden/>
          </w:rPr>
        </w:r>
        <w:r>
          <w:rPr>
            <w:noProof/>
            <w:webHidden/>
          </w:rPr>
          <w:fldChar w:fldCharType="separate"/>
        </w:r>
        <w:r>
          <w:rPr>
            <w:noProof/>
            <w:webHidden/>
          </w:rPr>
          <w:t>51</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73" w:history="1">
        <w:r>
          <w:rPr>
            <w:rStyle w:val="Hiperhivatkozs"/>
            <w:noProof/>
            <w:lang w:bidi="ar-SA"/>
          </w:rPr>
          <w:t>5.3. Symbols</w:t>
        </w:r>
        <w:r>
          <w:rPr>
            <w:noProof/>
            <w:webHidden/>
          </w:rPr>
          <w:tab/>
        </w:r>
        <w:r>
          <w:rPr>
            <w:noProof/>
            <w:webHidden/>
          </w:rPr>
          <w:fldChar w:fldCharType="begin"/>
        </w:r>
        <w:r>
          <w:rPr>
            <w:noProof/>
            <w:webHidden/>
          </w:rPr>
          <w:instrText xml:space="preserve"> PAGEREF _Toc203989473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74" w:history="1">
        <w:r>
          <w:rPr>
            <w:rStyle w:val="Hiperhivatkozs"/>
            <w:noProof/>
            <w:lang w:bidi="ar-SA"/>
          </w:rPr>
          <w:t>5.3.1. Punctuation marks</w:t>
        </w:r>
        <w:r>
          <w:rPr>
            <w:noProof/>
            <w:webHidden/>
          </w:rPr>
          <w:tab/>
        </w:r>
        <w:r>
          <w:rPr>
            <w:noProof/>
            <w:webHidden/>
          </w:rPr>
          <w:fldChar w:fldCharType="begin"/>
        </w:r>
        <w:r>
          <w:rPr>
            <w:noProof/>
            <w:webHidden/>
          </w:rPr>
          <w:instrText xml:space="preserve"> PAGEREF _Toc203989474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75" w:history="1">
        <w:r>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_Toc203989475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76" w:history="1">
        <w:r>
          <w:rPr>
            <w:rStyle w:val="Hiperhivatkozs"/>
            <w:noProof/>
            <w:lang w:bidi="ar-SA"/>
          </w:rPr>
          <w:t>5.3.1.2. Supplying punctuation</w:t>
        </w:r>
        <w:r>
          <w:rPr>
            <w:noProof/>
            <w:webHidden/>
          </w:rPr>
          <w:tab/>
        </w:r>
        <w:r>
          <w:rPr>
            <w:noProof/>
            <w:webHidden/>
          </w:rPr>
          <w:fldChar w:fldCharType="begin"/>
        </w:r>
        <w:r>
          <w:rPr>
            <w:noProof/>
            <w:webHidden/>
          </w:rPr>
          <w:instrText xml:space="preserve"> PAGEREF _Toc203989476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77" w:history="1">
        <w:r>
          <w:rPr>
            <w:rStyle w:val="Hiperhivatkozs"/>
            <w:noProof/>
            <w:lang w:bidi="ar-SA"/>
          </w:rPr>
          <w:t>5.3.2. Functional symbols</w:t>
        </w:r>
        <w:r>
          <w:rPr>
            <w:noProof/>
            <w:webHidden/>
          </w:rPr>
          <w:tab/>
        </w:r>
        <w:r>
          <w:rPr>
            <w:noProof/>
            <w:webHidden/>
          </w:rPr>
          <w:fldChar w:fldCharType="begin"/>
        </w:r>
        <w:r>
          <w:rPr>
            <w:noProof/>
            <w:webHidden/>
          </w:rPr>
          <w:instrText xml:space="preserve"> PAGEREF _Toc203989477 \h </w:instrText>
        </w:r>
        <w:r>
          <w:rPr>
            <w:noProof/>
            <w:webHidden/>
          </w:rPr>
        </w:r>
        <w:r>
          <w:rPr>
            <w:noProof/>
            <w:webHidden/>
          </w:rPr>
          <w:fldChar w:fldCharType="separate"/>
        </w:r>
        <w:r>
          <w:rPr>
            <w:noProof/>
            <w:webHidden/>
          </w:rPr>
          <w:t>53</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78" w:history="1">
        <w:r>
          <w:rPr>
            <w:rStyle w:val="Hiperhivatkozs"/>
            <w:noProof/>
            <w:lang w:bidi="ar-SA"/>
          </w:rPr>
          <w:t>5.3.2.1. Space filler symbols</w:t>
        </w:r>
        <w:r>
          <w:rPr>
            <w:noProof/>
            <w:webHidden/>
          </w:rPr>
          <w:tab/>
        </w:r>
        <w:r>
          <w:rPr>
            <w:noProof/>
            <w:webHidden/>
          </w:rPr>
          <w:fldChar w:fldCharType="begin"/>
        </w:r>
        <w:r>
          <w:rPr>
            <w:noProof/>
            <w:webHidden/>
          </w:rPr>
          <w:instrText xml:space="preserve"> PAGEREF _Toc203989478 \h </w:instrText>
        </w:r>
        <w:r>
          <w:rPr>
            <w:noProof/>
            <w:webHidden/>
          </w:rPr>
        </w:r>
        <w:r>
          <w:rPr>
            <w:noProof/>
            <w:webHidden/>
          </w:rPr>
          <w:fldChar w:fldCharType="separate"/>
        </w:r>
        <w:r>
          <w:rPr>
            <w:noProof/>
            <w:webHidden/>
          </w:rPr>
          <w:t>54</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79" w:history="1">
        <w:r>
          <w:rPr>
            <w:rStyle w:val="Hiperhivatkozs"/>
            <w:noProof/>
            <w:lang w:bidi="ar-SA"/>
          </w:rPr>
          <w:t>5.3.2.2. Word break indicators</w:t>
        </w:r>
        <w:r>
          <w:rPr>
            <w:noProof/>
            <w:webHidden/>
          </w:rPr>
          <w:tab/>
        </w:r>
        <w:r>
          <w:rPr>
            <w:noProof/>
            <w:webHidden/>
          </w:rPr>
          <w:fldChar w:fldCharType="begin"/>
        </w:r>
        <w:r>
          <w:rPr>
            <w:noProof/>
            <w:webHidden/>
          </w:rPr>
          <w:instrText xml:space="preserve"> PAGEREF _Toc203989479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80" w:history="1">
        <w:r>
          <w:rPr>
            <w:rStyle w:val="Hiperhivatkozs"/>
            <w:noProof/>
            <w:lang w:bidi="ar-SA"/>
          </w:rPr>
          <w:t>5.3.3. Generic symbols</w:t>
        </w:r>
        <w:r>
          <w:rPr>
            <w:noProof/>
            <w:webHidden/>
          </w:rPr>
          <w:tab/>
        </w:r>
        <w:r>
          <w:rPr>
            <w:noProof/>
            <w:webHidden/>
          </w:rPr>
          <w:fldChar w:fldCharType="begin"/>
        </w:r>
        <w:r>
          <w:rPr>
            <w:noProof/>
            <w:webHidden/>
          </w:rPr>
          <w:instrText xml:space="preserve"> PAGEREF _Toc203989480 \h </w:instrText>
        </w:r>
        <w:r>
          <w:rPr>
            <w:noProof/>
            <w:webHidden/>
          </w:rPr>
        </w:r>
        <w:r>
          <w:rPr>
            <w:noProof/>
            <w:webHidden/>
          </w:rPr>
          <w:fldChar w:fldCharType="separate"/>
        </w:r>
        <w:r>
          <w:rPr>
            <w:noProof/>
            <w:webHidden/>
          </w:rPr>
          <w:t>54</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81" w:history="1">
        <w:r>
          <w:rPr>
            <w:rStyle w:val="Hiperhivatkozs"/>
            <w:noProof/>
            <w:lang w:bidi="ar-SA"/>
          </w:rPr>
          <w:t>5.4. Blank space</w:t>
        </w:r>
        <w:r>
          <w:rPr>
            <w:noProof/>
            <w:webHidden/>
          </w:rPr>
          <w:tab/>
        </w:r>
        <w:r>
          <w:rPr>
            <w:noProof/>
            <w:webHidden/>
          </w:rPr>
          <w:fldChar w:fldCharType="begin"/>
        </w:r>
        <w:r>
          <w:rPr>
            <w:noProof/>
            <w:webHidden/>
          </w:rPr>
          <w:instrText xml:space="preserve"> PAGEREF _Toc203989481 \h </w:instrText>
        </w:r>
        <w:r>
          <w:rPr>
            <w:noProof/>
            <w:webHidden/>
          </w:rPr>
        </w:r>
        <w:r>
          <w:rPr>
            <w:noProof/>
            <w:webHidden/>
          </w:rPr>
          <w:fldChar w:fldCharType="separate"/>
        </w:r>
        <w:r>
          <w:rPr>
            <w:noProof/>
            <w:webHidden/>
          </w:rPr>
          <w:t>54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482" w:history="1">
        <w:r>
          <w:rPr>
            <w:rStyle w:val="Hiperhivatkozs"/>
            <w:noProof/>
            <w:lang w:bidi="ar-SA"/>
          </w:rPr>
          <w:t>6. Segmentation in transliterated text</w:t>
        </w:r>
        <w:r>
          <w:rPr>
            <w:noProof/>
            <w:webHidden/>
          </w:rPr>
          <w:tab/>
        </w:r>
        <w:r>
          <w:rPr>
            <w:noProof/>
            <w:webHidden/>
          </w:rPr>
          <w:fldChar w:fldCharType="begin"/>
        </w:r>
        <w:r>
          <w:rPr>
            <w:noProof/>
            <w:webHidden/>
          </w:rPr>
          <w:instrText xml:space="preserve"> PAGEREF _Toc203989482 \h </w:instrText>
        </w:r>
        <w:r>
          <w:rPr>
            <w:noProof/>
            <w:webHidden/>
          </w:rPr>
        </w:r>
        <w:r>
          <w:rPr>
            <w:noProof/>
            <w:webHidden/>
          </w:rPr>
          <w:fldChar w:fldCharType="separate"/>
        </w:r>
        <w:r>
          <w:rPr>
            <w:noProof/>
            <w:webHidden/>
          </w:rPr>
          <w:t>56</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83" w:history="1">
        <w:r>
          <w:rPr>
            <w:rStyle w:val="Hiperhivatkozs"/>
            <w:noProof/>
            <w:lang w:bidi="ar-SA"/>
          </w:rPr>
          <w:t>6.1. Descriptive and interpretive blocks</w:t>
        </w:r>
        <w:r>
          <w:rPr>
            <w:noProof/>
            <w:webHidden/>
          </w:rPr>
          <w:tab/>
        </w:r>
        <w:r>
          <w:rPr>
            <w:noProof/>
            <w:webHidden/>
          </w:rPr>
          <w:fldChar w:fldCharType="begin"/>
        </w:r>
        <w:r>
          <w:rPr>
            <w:noProof/>
            <w:webHidden/>
          </w:rPr>
          <w:instrText xml:space="preserve"> PAGEREF _Toc203989483 \h </w:instrText>
        </w:r>
        <w:r>
          <w:rPr>
            <w:noProof/>
            <w:webHidden/>
          </w:rPr>
        </w:r>
        <w:r>
          <w:rPr>
            <w:noProof/>
            <w:webHidden/>
          </w:rPr>
          <w:fldChar w:fldCharType="separate"/>
        </w:r>
        <w:r>
          <w:rPr>
            <w:noProof/>
            <w:webHidden/>
          </w:rPr>
          <w:t>56</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84" w:history="1">
        <w:r>
          <w:rPr>
            <w:rStyle w:val="Hiperhivatkozs"/>
            <w:noProof/>
            <w:lang w:bidi="ar-SA"/>
          </w:rPr>
          <w:t xml:space="preserve">6.2.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_Toc203989484 \h </w:instrText>
        </w:r>
        <w:r>
          <w:rPr>
            <w:noProof/>
            <w:webHidden/>
          </w:rPr>
        </w:r>
        <w:r>
          <w:rPr>
            <w:noProof/>
            <w:webHidden/>
          </w:rPr>
          <w:fldChar w:fldCharType="separate"/>
        </w:r>
        <w:r>
          <w:rPr>
            <w:noProof/>
            <w:webHidden/>
          </w:rPr>
          <w:t>56</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85" w:history="1">
        <w:r>
          <w:rPr>
            <w:rStyle w:val="Hiperhivatkozs"/>
            <w:noProof/>
            <w:lang w:bidi="ar-SA"/>
          </w:rPr>
          <w:t>6.3. Editorial spacing</w:t>
        </w:r>
        <w:r>
          <w:rPr>
            <w:noProof/>
            <w:webHidden/>
          </w:rPr>
          <w:tab/>
        </w:r>
        <w:r>
          <w:rPr>
            <w:noProof/>
            <w:webHidden/>
          </w:rPr>
          <w:fldChar w:fldCharType="begin"/>
        </w:r>
        <w:r>
          <w:rPr>
            <w:noProof/>
            <w:webHidden/>
          </w:rPr>
          <w:instrText xml:space="preserve"> PAGEREF _Toc203989485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86" w:history="1">
        <w:r>
          <w:rPr>
            <w:rStyle w:val="Hiperhivatkozs"/>
            <w:noProof/>
            <w:lang w:bidi="ar-SA"/>
          </w:rPr>
          <w:t>6.3.1. Good practice in editorial spacing</w:t>
        </w:r>
        <w:r>
          <w:rPr>
            <w:noProof/>
            <w:webHidden/>
          </w:rPr>
          <w:tab/>
        </w:r>
        <w:r>
          <w:rPr>
            <w:noProof/>
            <w:webHidden/>
          </w:rPr>
          <w:fldChar w:fldCharType="begin"/>
        </w:r>
        <w:r>
          <w:rPr>
            <w:noProof/>
            <w:webHidden/>
          </w:rPr>
          <w:instrText xml:space="preserve"> PAGEREF _Toc203989486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87" w:history="1">
        <w:r>
          <w:rPr>
            <w:rStyle w:val="Hiperhivatkozs"/>
            <w:noProof/>
            <w:lang w:bidi="ar-SA"/>
          </w:rPr>
          <w:t>6.3.1.1. Space and numerals</w:t>
        </w:r>
        <w:r>
          <w:rPr>
            <w:noProof/>
            <w:webHidden/>
          </w:rPr>
          <w:tab/>
        </w:r>
        <w:r>
          <w:rPr>
            <w:noProof/>
            <w:webHidden/>
          </w:rPr>
          <w:fldChar w:fldCharType="begin"/>
        </w:r>
        <w:r>
          <w:rPr>
            <w:noProof/>
            <w:webHidden/>
          </w:rPr>
          <w:instrText xml:space="preserve"> PAGEREF _Toc203989487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88" w:history="1">
        <w:r>
          <w:rPr>
            <w:rStyle w:val="Hiperhivatkozs"/>
            <w:noProof/>
            <w:lang w:bidi="ar-SA"/>
          </w:rPr>
          <w:t xml:space="preserve">6.3.1.2.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_Toc203989488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89" w:history="1">
        <w:r>
          <w:rPr>
            <w:rStyle w:val="Hiperhivatkozs"/>
            <w:noProof/>
            <w:lang w:bidi="ar-SA"/>
          </w:rPr>
          <w:t>6.3.1.3. Space and punctuation marks</w:t>
        </w:r>
        <w:r>
          <w:rPr>
            <w:noProof/>
            <w:webHidden/>
          </w:rPr>
          <w:tab/>
        </w:r>
        <w:r>
          <w:rPr>
            <w:noProof/>
            <w:webHidden/>
          </w:rPr>
          <w:fldChar w:fldCharType="begin"/>
        </w:r>
        <w:r>
          <w:rPr>
            <w:noProof/>
            <w:webHidden/>
          </w:rPr>
          <w:instrText xml:space="preserve"> PAGEREF _Toc203989489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90" w:history="1">
        <w:r>
          <w:rPr>
            <w:rStyle w:val="Hiperhivatkozs"/>
            <w:noProof/>
            <w:lang w:bidi="ar-SA"/>
          </w:rPr>
          <w:t>6.3.1.4. Space and symbols</w:t>
        </w:r>
        <w:r>
          <w:rPr>
            <w:noProof/>
            <w:webHidden/>
          </w:rPr>
          <w:tab/>
        </w:r>
        <w:r>
          <w:rPr>
            <w:noProof/>
            <w:webHidden/>
          </w:rPr>
          <w:fldChar w:fldCharType="begin"/>
        </w:r>
        <w:r>
          <w:rPr>
            <w:noProof/>
            <w:webHidden/>
          </w:rPr>
          <w:instrText xml:space="preserve"> PAGEREF _Toc203989490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491" w:history="1">
        <w:r>
          <w:rPr>
            <w:rStyle w:val="Hiperhivatkozs"/>
            <w:noProof/>
            <w:lang w:bidi="ar-SA"/>
          </w:rPr>
          <w:t>6.3.1.5. Space and original space</w:t>
        </w:r>
        <w:r>
          <w:rPr>
            <w:noProof/>
            <w:webHidden/>
          </w:rPr>
          <w:tab/>
        </w:r>
        <w:r>
          <w:rPr>
            <w:noProof/>
            <w:webHidden/>
          </w:rPr>
          <w:fldChar w:fldCharType="begin"/>
        </w:r>
        <w:r>
          <w:rPr>
            <w:noProof/>
            <w:webHidden/>
          </w:rPr>
          <w:instrText xml:space="preserve"> PAGEREF _Toc203989491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92" w:history="1">
        <w:r>
          <w:rPr>
            <w:rStyle w:val="Hiperhivatkozs"/>
            <w:noProof/>
            <w:lang w:bidi="ar-SA"/>
          </w:rPr>
          <w:t>6.4. Editorial hyphenation</w:t>
        </w:r>
        <w:r>
          <w:rPr>
            <w:noProof/>
            <w:webHidden/>
          </w:rPr>
          <w:tab/>
        </w:r>
        <w:r>
          <w:rPr>
            <w:noProof/>
            <w:webHidden/>
          </w:rPr>
          <w:fldChar w:fldCharType="begin"/>
        </w:r>
        <w:r>
          <w:rPr>
            <w:noProof/>
            <w:webHidden/>
          </w:rPr>
          <w:instrText xml:space="preserve"> PAGEREF _Toc203989492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3" w:history="1">
        <w:r>
          <w:rPr>
            <w:rStyle w:val="Hiperhivatkozs"/>
            <w:noProof/>
            <w:lang w:bidi="ar-SA"/>
          </w:rPr>
          <w:t>6.4.1. Good practice in editorial hyphenation</w:t>
        </w:r>
        <w:r>
          <w:rPr>
            <w:noProof/>
            <w:webHidden/>
          </w:rPr>
          <w:tab/>
        </w:r>
        <w:r>
          <w:rPr>
            <w:noProof/>
            <w:webHidden/>
          </w:rPr>
          <w:fldChar w:fldCharType="begin"/>
        </w:r>
        <w:r>
          <w:rPr>
            <w:noProof/>
            <w:webHidden/>
          </w:rPr>
          <w:instrText xml:space="preserve"> PAGEREF _Toc203989493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3989494" w:history="1">
        <w:r>
          <w:rPr>
            <w:rStyle w:val="Hiperhivatkozs"/>
            <w:noProof/>
            <w:lang w:bidi="ar-SA"/>
          </w:rPr>
          <w:t>6.5. Segmentation guidelines</w:t>
        </w:r>
        <w:r>
          <w:rPr>
            <w:noProof/>
            <w:webHidden/>
          </w:rPr>
          <w:tab/>
        </w:r>
        <w:r>
          <w:rPr>
            <w:noProof/>
            <w:webHidden/>
          </w:rPr>
          <w:fldChar w:fldCharType="begin"/>
        </w:r>
        <w:r>
          <w:rPr>
            <w:noProof/>
            <w:webHidden/>
          </w:rPr>
          <w:instrText xml:space="preserve"> PAGEREF _Toc203989494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5" w:history="1">
        <w:r>
          <w:rPr>
            <w:rStyle w:val="Hiperhivatkozs"/>
            <w:noProof/>
            <w:lang w:bidi="ar-SA"/>
          </w:rPr>
          <w:t>6.5.1. Phrases</w:t>
        </w:r>
        <w:r>
          <w:rPr>
            <w:noProof/>
            <w:webHidden/>
          </w:rPr>
          <w:tab/>
        </w:r>
        <w:r>
          <w:rPr>
            <w:noProof/>
            <w:webHidden/>
          </w:rPr>
          <w:fldChar w:fldCharType="begin"/>
        </w:r>
        <w:r>
          <w:rPr>
            <w:noProof/>
            <w:webHidden/>
          </w:rPr>
          <w:instrText xml:space="preserve"> PAGEREF _Toc203989495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6" w:history="1">
        <w:r>
          <w:rPr>
            <w:rStyle w:val="Hiperhivatkozs"/>
            <w:noProof/>
            <w:lang w:bidi="ar-SA"/>
          </w:rPr>
          <w:t>6.5.2. Grammaticalised structures</w:t>
        </w:r>
        <w:r>
          <w:rPr>
            <w:noProof/>
            <w:webHidden/>
          </w:rPr>
          <w:tab/>
        </w:r>
        <w:r>
          <w:rPr>
            <w:noProof/>
            <w:webHidden/>
          </w:rPr>
          <w:fldChar w:fldCharType="begin"/>
        </w:r>
        <w:r>
          <w:rPr>
            <w:noProof/>
            <w:webHidden/>
          </w:rPr>
          <w:instrText xml:space="preserve"> PAGEREF _Toc203989496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7" w:history="1">
        <w:r>
          <w:rPr>
            <w:rStyle w:val="Hiperhivatkozs"/>
            <w:noProof/>
            <w:lang w:bidi="ar-SA"/>
          </w:rPr>
          <w:t>6.5.3. Multiple function words</w:t>
        </w:r>
        <w:r>
          <w:rPr>
            <w:noProof/>
            <w:webHidden/>
          </w:rPr>
          <w:tab/>
        </w:r>
        <w:r>
          <w:rPr>
            <w:noProof/>
            <w:webHidden/>
          </w:rPr>
          <w:fldChar w:fldCharType="begin"/>
        </w:r>
        <w:r>
          <w:rPr>
            <w:noProof/>
            <w:webHidden/>
          </w:rPr>
          <w:instrText xml:space="preserve"> PAGEREF _Toc203989497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8" w:history="1">
        <w:r>
          <w:rPr>
            <w:rStyle w:val="Hiperhivatkozs"/>
            <w:noProof/>
            <w:lang w:bidi="ar-SA"/>
          </w:rPr>
          <w:t>6.5.4. Repetitive structures</w:t>
        </w:r>
        <w:r>
          <w:rPr>
            <w:noProof/>
            <w:webHidden/>
          </w:rPr>
          <w:tab/>
        </w:r>
        <w:r>
          <w:rPr>
            <w:noProof/>
            <w:webHidden/>
          </w:rPr>
          <w:fldChar w:fldCharType="begin"/>
        </w:r>
        <w:r>
          <w:rPr>
            <w:noProof/>
            <w:webHidden/>
          </w:rPr>
          <w:instrText xml:space="preserve"> PAGEREF _Toc203989498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499" w:history="1">
        <w:r>
          <w:rPr>
            <w:rStyle w:val="Hiperhivatkozs"/>
            <w:noProof/>
            <w:lang w:bidi="ar-SA"/>
          </w:rPr>
          <w:t>6.5.5. Quasi-compounds</w:t>
        </w:r>
        <w:r>
          <w:rPr>
            <w:noProof/>
            <w:webHidden/>
          </w:rPr>
          <w:tab/>
        </w:r>
        <w:r>
          <w:rPr>
            <w:noProof/>
            <w:webHidden/>
          </w:rPr>
          <w:fldChar w:fldCharType="begin"/>
        </w:r>
        <w:r>
          <w:rPr>
            <w:noProof/>
            <w:webHidden/>
          </w:rPr>
          <w:instrText xml:space="preserve"> PAGEREF _Toc203989499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500" w:history="1">
        <w:r>
          <w:rPr>
            <w:rStyle w:val="Hiperhivatkozs"/>
            <w:noProof/>
            <w:lang w:bidi="ar-SA"/>
          </w:rPr>
          <w:t>6.5.6. Verbal formations</w:t>
        </w:r>
        <w:r>
          <w:rPr>
            <w:noProof/>
            <w:webHidden/>
          </w:rPr>
          <w:tab/>
        </w:r>
        <w:r>
          <w:rPr>
            <w:noProof/>
            <w:webHidden/>
          </w:rPr>
          <w:fldChar w:fldCharType="begin"/>
        </w:r>
        <w:r>
          <w:rPr>
            <w:noProof/>
            <w:webHidden/>
          </w:rPr>
          <w:instrText xml:space="preserve"> PAGEREF _Toc203989500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501" w:history="1">
        <w:r>
          <w:rPr>
            <w:rStyle w:val="Hiperhivatkozs"/>
            <w:noProof/>
            <w:lang w:bidi="ar-SA"/>
          </w:rPr>
          <w:t>6.5.7. Nominal compounds</w:t>
        </w:r>
        <w:r>
          <w:rPr>
            <w:noProof/>
            <w:webHidden/>
          </w:rPr>
          <w:tab/>
        </w:r>
        <w:r>
          <w:rPr>
            <w:noProof/>
            <w:webHidden/>
          </w:rPr>
          <w:fldChar w:fldCharType="begin"/>
        </w:r>
        <w:r>
          <w:rPr>
            <w:noProof/>
            <w:webHidden/>
          </w:rPr>
          <w:instrText xml:space="preserve"> PAGEREF _Toc203989501 \h </w:instrText>
        </w:r>
        <w:r>
          <w:rPr>
            <w:noProof/>
            <w:webHidden/>
          </w:rPr>
        </w:r>
        <w:r>
          <w:rPr>
            <w:noProof/>
            <w:webHidden/>
          </w:rPr>
          <w:fldChar w:fldCharType="separate"/>
        </w:r>
        <w:r>
          <w:rPr>
            <w:noProof/>
            <w:webHidden/>
          </w:rPr>
          <w:t>62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502" w:history="1">
        <w:r>
          <w:rPr>
            <w:rStyle w:val="Hiperhivatkozs"/>
            <w:noProof/>
            <w:lang w:bidi="ar-SA"/>
          </w:rPr>
          <w:t>6.5.7.1. Basic compounds</w:t>
        </w:r>
        <w:r>
          <w:rPr>
            <w:noProof/>
            <w:webHidden/>
          </w:rPr>
          <w:tab/>
        </w:r>
        <w:r>
          <w:rPr>
            <w:noProof/>
            <w:webHidden/>
          </w:rPr>
          <w:fldChar w:fldCharType="begin"/>
        </w:r>
        <w:r>
          <w:rPr>
            <w:noProof/>
            <w:webHidden/>
          </w:rPr>
          <w:instrText xml:space="preserve"> PAGEREF _Toc203989502 \h </w:instrText>
        </w:r>
        <w:r>
          <w:rPr>
            <w:noProof/>
            <w:webHidden/>
          </w:rPr>
        </w:r>
        <w:r>
          <w:rPr>
            <w:noProof/>
            <w:webHidden/>
          </w:rPr>
          <w:fldChar w:fldCharType="separate"/>
        </w:r>
        <w:r>
          <w:rPr>
            <w:noProof/>
            <w:webHidden/>
          </w:rPr>
          <w:t>62</w:t>
        </w:r>
        <w:r>
          <w:rPr>
            <w:noProof/>
            <w:webHidden/>
          </w:rPr>
          <w:fldChar w:fldCharType="end"/>
        </w:r>
      </w:hyperlink>
    </w:p>
    <w:p>
      <w:pPr>
        <w:pStyle w:val="TJ4"/>
        <w:rPr>
          <w:rFonts w:asciiTheme="minorHAnsi" w:hAnsiTheme="minorHAnsi" w:cstheme="minorBidi"/>
          <w:noProof/>
          <w:sz w:val="24"/>
          <w:szCs w:val="21"/>
          <w:lang w:eastAsia="en-GB" w:bidi="sa-IN"/>
        </w:rPr>
      </w:pPr>
      <w:hyperlink w:anchor="_Toc203989503" w:history="1">
        <w:r>
          <w:rPr>
            <w:rStyle w:val="Hiperhivatkozs"/>
            <w:noProof/>
            <w:lang w:bidi="ar-SA"/>
          </w:rPr>
          <w:t>6.5.7.2. Proper names and styles</w:t>
        </w:r>
        <w:r>
          <w:rPr>
            <w:noProof/>
            <w:webHidden/>
          </w:rPr>
          <w:tab/>
        </w:r>
        <w:r>
          <w:rPr>
            <w:noProof/>
            <w:webHidden/>
          </w:rPr>
          <w:fldChar w:fldCharType="begin"/>
        </w:r>
        <w:r>
          <w:rPr>
            <w:noProof/>
            <w:webHidden/>
          </w:rPr>
          <w:instrText xml:space="preserve"> PAGEREF _Toc203989503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504" w:history="1">
        <w:r>
          <w:rPr>
            <w:rStyle w:val="Hiperhivatkozs"/>
            <w:noProof/>
            <w:lang w:bidi="ar-SA"/>
          </w:rPr>
          <w:t>6.5.8. Derivatives of compounds</w:t>
        </w:r>
        <w:r>
          <w:rPr>
            <w:noProof/>
            <w:webHidden/>
          </w:rPr>
          <w:tab/>
        </w:r>
        <w:r>
          <w:rPr>
            <w:noProof/>
            <w:webHidden/>
          </w:rPr>
          <w:fldChar w:fldCharType="begin"/>
        </w:r>
        <w:r>
          <w:rPr>
            <w:noProof/>
            <w:webHidden/>
          </w:rPr>
          <w:instrText xml:space="preserve"> PAGEREF _Toc203989504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sz w:val="24"/>
          <w:szCs w:val="21"/>
          <w:lang w:eastAsia="en-GB" w:bidi="sa-IN"/>
        </w:rPr>
      </w:pPr>
      <w:hyperlink w:anchor="_Toc203989505" w:history="1">
        <w:r>
          <w:rPr>
            <w:rStyle w:val="Hiperhivatkozs"/>
            <w:noProof/>
            <w:lang w:bidi="ar-SA"/>
          </w:rPr>
          <w:t>6.5.9. Affixes and clitics</w:t>
        </w:r>
        <w:r>
          <w:rPr>
            <w:noProof/>
            <w:webHidden/>
          </w:rPr>
          <w:tab/>
        </w:r>
        <w:r>
          <w:rPr>
            <w:noProof/>
            <w:webHidden/>
          </w:rPr>
          <w:fldChar w:fldCharType="begin"/>
        </w:r>
        <w:r>
          <w:rPr>
            <w:noProof/>
            <w:webHidden/>
          </w:rPr>
          <w:instrText xml:space="preserve"> PAGEREF _Toc203989505 \h </w:instrText>
        </w:r>
        <w:r>
          <w:rPr>
            <w:noProof/>
            <w:webHidden/>
          </w:rPr>
        </w:r>
        <w:r>
          <w:rPr>
            <w:noProof/>
            <w:webHidden/>
          </w:rPr>
          <w:fldChar w:fldCharType="separate"/>
        </w:r>
        <w:r>
          <w:rPr>
            <w:noProof/>
            <w:webHidden/>
          </w:rPr>
          <w:t>63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3989506" w:history="1">
        <w:r>
          <w:rPr>
            <w:rStyle w:val="Hiperhivatkozs"/>
            <w:noProof/>
            <w:lang w:bidi="ar-SA"/>
          </w:rPr>
          <w:t>7. References</w:t>
        </w:r>
        <w:r>
          <w:rPr>
            <w:noProof/>
            <w:webHidden/>
          </w:rPr>
          <w:tab/>
        </w:r>
        <w:r>
          <w:rPr>
            <w:noProof/>
            <w:webHidden/>
          </w:rPr>
          <w:fldChar w:fldCharType="begin"/>
        </w:r>
        <w:r>
          <w:rPr>
            <w:noProof/>
            <w:webHidden/>
          </w:rPr>
          <w:instrText xml:space="preserve"> PAGEREF _Toc203989506 \h </w:instrText>
        </w:r>
        <w:r>
          <w:rPr>
            <w:noProof/>
            <w:webHidden/>
          </w:rPr>
        </w:r>
        <w:r>
          <w:rPr>
            <w:noProof/>
            <w:webHidden/>
          </w:rPr>
          <w:fldChar w:fldCharType="separate"/>
        </w:r>
        <w:r>
          <w:rPr>
            <w:noProof/>
            <w:webHidden/>
          </w:rPr>
          <w:t>65</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03989356"/>
      <w:r>
        <w:lastRenderedPageBreak/>
        <w:t>Introduction</w:t>
      </w:r>
      <w:bookmarkEnd w:id="10"/>
      <w:bookmarkEnd w:id="11"/>
      <w:bookmarkEnd w:id="12"/>
    </w:p>
    <w:p>
      <w:pPr>
        <w:pStyle w:val="Cmsor2"/>
      </w:pPr>
      <w:bookmarkStart w:id="13" w:name="_Toc17811407"/>
      <w:bookmarkStart w:id="14" w:name="_Toc17811462"/>
      <w:bookmarkStart w:id="15" w:name="_Toc20398935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bookmarkStart w:id="20" w:name="_Toc203989358"/>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03989359"/>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03989360"/>
      <w:bookmarkStart w:id="29" w:name="_Ref199757286"/>
      <w:r>
        <w:lastRenderedPageBreak/>
        <w:t>Brackets for linguistic notation</w:t>
      </w:r>
      <w:bookmarkEnd w:id="28"/>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03989361"/>
      <w:r>
        <w:t>Terms and definitions</w:t>
      </w:r>
      <w:bookmarkEnd w:id="29"/>
      <w:bookmarkEnd w:id="30"/>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1" w:name="_oiuqq1mop1lk" w:colFirst="0" w:colLast="0"/>
      <w:bookmarkStart w:id="32" w:name="_Toc203989362"/>
      <w:bookmarkStart w:id="33" w:name="_Ref199757349"/>
      <w:bookmarkEnd w:id="31"/>
      <w:r>
        <w:t>Working with Unicode</w:t>
      </w:r>
      <w:bookmarkEnd w:id="32"/>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34" w:name="_Ref203743469"/>
      <w:bookmarkStart w:id="35" w:name="_Ref203743483"/>
      <w:bookmarkStart w:id="36" w:name="_Toc203989363"/>
      <w:r>
        <w:t>Fonts and supported characters</w:t>
      </w:r>
      <w:bookmarkEnd w:id="34"/>
      <w:bookmarkEnd w:id="35"/>
      <w:bookmarkEnd w:id="36"/>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7" w:name="_Toc203989364"/>
      <w:r>
        <w:lastRenderedPageBreak/>
        <w:t>Entering Unicode characters</w:t>
      </w:r>
      <w:bookmarkEnd w:id="37"/>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pPr>
        <w:pStyle w:val="Cmsor3"/>
      </w:pPr>
      <w:bookmarkStart w:id="39" w:name="_Toc203989365"/>
      <w:bookmarkStart w:id="40" w:name="_Ref17798779"/>
      <w:bookmarkStart w:id="41" w:name="_Toc17811416"/>
      <w:bookmarkStart w:id="42" w:name="_Toc17811471"/>
      <w:bookmarkEnd w:id="38"/>
      <w:r>
        <w:t>Precomposed characters</w:t>
      </w:r>
      <w:bookmarkEnd w:id="39"/>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43" w:name="_Toc203989366"/>
      <w:bookmarkEnd w:id="40"/>
      <w:bookmarkEnd w:id="41"/>
      <w:bookmarkEnd w:id="42"/>
      <w:r>
        <w:lastRenderedPageBreak/>
        <w:t xml:space="preserve">Theoretical </w:t>
      </w:r>
      <w:bookmarkEnd w:id="33"/>
      <w:r>
        <w:t>framework</w:t>
      </w:r>
      <w:bookmarkEnd w:id="43"/>
    </w:p>
    <w:p>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45" w:name="_Ref199836098"/>
      <w:bookmarkStart w:id="46" w:name="_Toc203989367"/>
      <w:r>
        <w:t>Scripts and writing systems</w:t>
      </w:r>
      <w:bookmarkEnd w:id="45"/>
      <w:bookmarkEnd w:id="46"/>
    </w:p>
    <w:p>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8" w:name="_Toc199757533"/>
      <w:bookmarkStart w:id="49" w:name="_Ref199836122"/>
      <w:bookmarkStart w:id="50" w:name="_Toc203989368"/>
      <w:r>
        <w:t>Writing system typology</w:t>
      </w:r>
      <w:bookmarkEnd w:id="48"/>
      <w:bookmarkEnd w:id="49"/>
      <w:bookmarkEnd w:id="50"/>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bookmarkStart w:id="51" w:name="_Toc203989369"/>
      <w:r>
        <w:t>Conversion between writing systems</w:t>
      </w:r>
      <w:bookmarkEnd w:id="51"/>
    </w:p>
    <w:p>
      <w:pPr>
        <w:pStyle w:val="Cmsor3"/>
      </w:pPr>
      <w:bookmarkStart w:id="52" w:name="_Toc199757534"/>
      <w:bookmarkStart w:id="53" w:name="_Ref199836165"/>
      <w:bookmarkStart w:id="54" w:name="_Ref199919583"/>
      <w:bookmarkStart w:id="55" w:name="_Ref201332702"/>
      <w:bookmarkStart w:id="56" w:name="_Ref201566348"/>
      <w:bookmarkStart w:id="57" w:name="_Toc203989370"/>
      <w:r>
        <w:t>Transliteration and transcription</w:t>
      </w:r>
      <w:bookmarkEnd w:id="44"/>
      <w:bookmarkEnd w:id="52"/>
      <w:bookmarkEnd w:id="53"/>
      <w:bookmarkEnd w:id="54"/>
      <w:bookmarkEnd w:id="55"/>
      <w:bookmarkEnd w:id="56"/>
      <w:bookmarkEnd w:id="57"/>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58" w:name="_Ref199919844"/>
      <w:bookmarkStart w:id="59" w:name="_Toc203989371"/>
      <w:r>
        <w:t>The elusive grapheme</w:t>
      </w:r>
      <w:bookmarkEnd w:id="58"/>
      <w:bookmarkEnd w:id="59"/>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60" w:name="_Toc199757536"/>
      <w:bookmarkStart w:id="61" w:name="_Ref199757675"/>
      <w:bookmarkStart w:id="62" w:name="_Ref199836484"/>
      <w:bookmarkStart w:id="63" w:name="_Ref199837510"/>
      <w:bookmarkStart w:id="64" w:name="_Ref201314318"/>
      <w:bookmarkStart w:id="65" w:name="_Toc203989372"/>
      <w:r>
        <w:t>A sketch of grapholinguistic concepts</w:t>
      </w:r>
      <w:bookmarkEnd w:id="60"/>
      <w:bookmarkEnd w:id="61"/>
      <w:bookmarkEnd w:id="62"/>
      <w:bookmarkEnd w:id="63"/>
      <w:bookmarkEnd w:id="64"/>
      <w:bookmarkEnd w:id="65"/>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66" w:name="_Toc199757537"/>
      <w:bookmarkStart w:id="67" w:name="_Ref199836416"/>
      <w:bookmarkStart w:id="68" w:name="_Toc203989373"/>
      <w:bookmarkStart w:id="69" w:name="_Hlk197440259"/>
      <w:r>
        <w:t>Refining the concept of the grapheme</w:t>
      </w:r>
      <w:bookmarkEnd w:id="66"/>
      <w:bookmarkEnd w:id="67"/>
      <w:bookmarkEnd w:id="68"/>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0" w:name="_Ref198645199"/>
      <w:r>
        <w:rPr>
          <w:rStyle w:val="Lbjegyzet-hivatkozs"/>
        </w:rPr>
        <w:footnoteReference w:id="30"/>
      </w:r>
      <w:bookmarkEnd w:id="70"/>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71" w:name="_Ref201332552"/>
      <w:bookmarkStart w:id="72" w:name="_Toc203989374"/>
      <w:r>
        <w:t>The linguistic aspect of the grapheme</w:t>
      </w:r>
      <w:bookmarkEnd w:id="71"/>
      <w:bookmarkEnd w:id="72"/>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3" w:name="_Ref198908542"/>
      <w:r>
        <w:rPr>
          <w:rStyle w:val="Lbjegyzet-hivatkozs"/>
        </w:rPr>
        <w:footnoteReference w:id="36"/>
      </w:r>
      <w:bookmarkEnd w:id="73"/>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4" w:name="_Ref198645319"/>
      <w:r>
        <w:rPr>
          <w:rStyle w:val="Lbjegyzet-hivatkozs"/>
        </w:rPr>
        <w:footnoteReference w:id="39"/>
      </w:r>
      <w:bookmarkEnd w:id="74"/>
    </w:p>
    <w:p>
      <w:pPr>
        <w:pStyle w:val="Cmsor4"/>
      </w:pPr>
      <w:bookmarkStart w:id="75" w:name="_Ref199774168"/>
      <w:bookmarkStart w:id="76" w:name="_Toc203989375"/>
      <w:bookmarkStart w:id="77" w:name="_Hlk197676370"/>
      <w:r>
        <w:t>The graphic aspect of the grapheme</w:t>
      </w:r>
      <w:bookmarkEnd w:id="75"/>
      <w:bookmarkEnd w:id="76"/>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8" w:name="_Ref198646201"/>
      <w:r>
        <w:rPr>
          <w:rStyle w:val="Lbjegyzet-hivatkozs"/>
        </w:rPr>
        <w:footnoteReference w:id="41"/>
      </w:r>
      <w:bookmarkEnd w:id="78"/>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79" w:name="_Ref198651090"/>
      <w:r>
        <w:rPr>
          <w:rStyle w:val="Lbjegyzet-hivatkozs"/>
        </w:rPr>
        <w:footnoteReference w:id="43"/>
      </w:r>
      <w:bookmarkEnd w:id="79"/>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bookmarkStart w:id="80" w:name="_Toc203989376"/>
      <w:r>
        <w:rPr>
          <w:lang w:bidi="sa-IN"/>
        </w:rPr>
        <w:t>Graphic structures and their elements</w:t>
      </w:r>
      <w:bookmarkEnd w:id="80"/>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Toc203989377"/>
      <w:r>
        <w:rPr>
          <w:lang w:bidi="sa-IN"/>
        </w:rPr>
        <w:t>Characters and glyphs</w:t>
      </w:r>
      <w:bookmarkEnd w:id="81"/>
      <w:bookmarkEnd w:id="82"/>
      <w:bookmarkEnd w:id="83"/>
      <w:bookmarkEnd w:id="84"/>
      <w:bookmarkEnd w:id="85"/>
      <w:bookmarkEnd w:id="86"/>
      <w:bookmarkEnd w:id="87"/>
      <w:bookmarkEnd w:id="88"/>
      <w:bookmarkEnd w:id="89"/>
      <w:bookmarkEnd w:id="90"/>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1" w:name="_Ref199852369"/>
      <w:r>
        <w:rPr>
          <w:rStyle w:val="Lbjegyzet-hivatkozs"/>
        </w:rPr>
        <w:footnoteReference w:id="47"/>
      </w:r>
      <w:bookmarkEnd w:id="91"/>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2" w:name="_Ref199837795"/>
      <w:r>
        <w:rPr>
          <w:rStyle w:val="Lbjegyzet-hivatkozs"/>
        </w:rPr>
        <w:footnoteReference w:id="49"/>
      </w:r>
      <w:bookmarkEnd w:id="92"/>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3" w:name="_Ref198909201"/>
      <w:r>
        <w:rPr>
          <w:rStyle w:val="Lbjegyzet-hivatkozs"/>
        </w:rPr>
        <w:footnoteReference w:id="52"/>
      </w:r>
      <w:bookmarkEnd w:id="93"/>
    </w:p>
    <w:p>
      <w:pPr>
        <w:pStyle w:val="Cmsor3"/>
        <w:rPr>
          <w:lang w:bidi="sa-IN"/>
        </w:rPr>
      </w:pPr>
      <w:bookmarkStart w:id="94" w:name="_Toc199757539"/>
      <w:bookmarkStart w:id="95" w:name="_Ref199770569"/>
      <w:bookmarkStart w:id="96" w:name="_Ref199778699"/>
      <w:bookmarkStart w:id="97" w:name="_Ref199839785"/>
      <w:bookmarkStart w:id="98" w:name="_Ref201051163"/>
      <w:bookmarkStart w:id="99" w:name="_Ref201051179"/>
      <w:bookmarkStart w:id="100" w:name="_Toc203989378"/>
      <w:r>
        <w:rPr>
          <w:lang w:bidi="sa-IN"/>
        </w:rPr>
        <w:t>Polygraphy</w:t>
      </w:r>
      <w:bookmarkEnd w:id="94"/>
      <w:bookmarkEnd w:id="95"/>
      <w:bookmarkEnd w:id="96"/>
      <w:bookmarkEnd w:id="97"/>
      <w:bookmarkEnd w:id="98"/>
      <w:bookmarkEnd w:id="99"/>
      <w:bookmarkEnd w:id="100"/>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1" w:name="_Ref202267690"/>
      <w:r>
        <w:rPr>
          <w:rStyle w:val="Lbjegyzet-hivatkozs"/>
        </w:rPr>
        <w:footnoteReference w:id="54"/>
      </w:r>
      <w:bookmarkEnd w:id="101"/>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102" w:name="_Toc199757540"/>
      <w:bookmarkStart w:id="103" w:name="_Ref199836617"/>
      <w:bookmarkStart w:id="104" w:name="_Ref201138161"/>
      <w:bookmarkStart w:id="105" w:name="_Ref201235583"/>
      <w:bookmarkStart w:id="106" w:name="_Toc203989379"/>
      <w:r>
        <w:t>Glyph complexity</w:t>
      </w:r>
      <w:bookmarkEnd w:id="102"/>
      <w:bookmarkEnd w:id="103"/>
      <w:bookmarkEnd w:id="104"/>
      <w:bookmarkEnd w:id="105"/>
      <w:bookmarkEnd w:id="106"/>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107" w:name="_Ref199775450"/>
      <w:bookmarkStart w:id="108" w:name="_Toc203989380"/>
      <w:r>
        <w:t>Glyph components</w:t>
      </w:r>
      <w:bookmarkEnd w:id="107"/>
      <w:bookmarkEnd w:id="108"/>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109" w:name="_Ref201138189"/>
      <w:bookmarkStart w:id="110" w:name="_Toc203989381"/>
      <w:r>
        <w:t>Markers</w:t>
      </w:r>
      <w:bookmarkEnd w:id="109"/>
      <w:bookmarkEnd w:id="110"/>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111" w:name="_Ref199836662"/>
      <w:bookmarkStart w:id="112" w:name="_Toc203989382"/>
      <w:r>
        <w:t>Graphic elements</w:t>
      </w:r>
      <w:bookmarkEnd w:id="111"/>
      <w:bookmarkEnd w:id="112"/>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113" w:name="_Toc203989383"/>
      <w:r>
        <w:t>Problematic cases: what is a grapheme, and what is not?</w:t>
      </w:r>
      <w:bookmarkEnd w:id="113"/>
    </w:p>
    <w:p>
      <w:pPr>
        <w:pStyle w:val="Cmsor3"/>
        <w:rPr>
          <w:rStyle w:val="Foreign"/>
          <w:i w:val="0"/>
          <w:iCs w:val="0"/>
        </w:rPr>
      </w:pPr>
      <w:bookmarkStart w:id="114" w:name="_Toc199757541"/>
      <w:bookmarkStart w:id="115" w:name="_Ref199770578"/>
      <w:bookmarkStart w:id="116" w:name="_Ref199836695"/>
      <w:bookmarkStart w:id="117" w:name="_Ref201243291"/>
      <w:bookmarkStart w:id="118" w:name="_Toc203989384"/>
      <w:r>
        <w:rPr>
          <w:rStyle w:val="Foreign"/>
        </w:rPr>
        <w:t>Diacritical marks</w:t>
      </w:r>
      <w:bookmarkEnd w:id="114"/>
      <w:bookmarkEnd w:id="115"/>
      <w:bookmarkEnd w:id="116"/>
      <w:bookmarkEnd w:id="117"/>
      <w:bookmarkEnd w:id="118"/>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19" w:name="_Ref201072554"/>
      <w:r>
        <w:rPr>
          <w:rStyle w:val="Lbjegyzet-hivatkozs"/>
        </w:rPr>
        <w:footnoteReference w:id="61"/>
      </w:r>
      <w:bookmarkEnd w:id="119"/>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20" w:name="_Toc199757542"/>
      <w:bookmarkStart w:id="121" w:name="_Ref199774821"/>
      <w:bookmarkStart w:id="122" w:name="_Ref199777633"/>
      <w:bookmarkStart w:id="123" w:name="_Ref199778443"/>
      <w:bookmarkStart w:id="124" w:name="_Ref201135816"/>
      <w:bookmarkStart w:id="125" w:name="_Ref201159962"/>
      <w:bookmarkStart w:id="126" w:name="_Toc203989385"/>
      <w:r>
        <w:rPr>
          <w:rStyle w:val="Foreign"/>
        </w:rPr>
        <w:t>Virāma</w:t>
      </w:r>
      <w:bookmarkEnd w:id="120"/>
      <w:bookmarkEnd w:id="121"/>
      <w:bookmarkEnd w:id="122"/>
      <w:bookmarkEnd w:id="123"/>
      <w:bookmarkEnd w:id="124"/>
      <w:bookmarkEnd w:id="125"/>
      <w:bookmarkEnd w:id="126"/>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27" w:name="_Toc199757543"/>
      <w:bookmarkStart w:id="128" w:name="_Toc203989386"/>
      <w:r>
        <w:rPr>
          <w:rStyle w:val="Foreign"/>
        </w:rPr>
        <w:t>Anusvāra</w:t>
      </w:r>
      <w:r>
        <w:t xml:space="preserve"> relatives</w:t>
      </w:r>
      <w:bookmarkEnd w:id="127"/>
      <w:bookmarkEnd w:id="128"/>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29" w:name="_Toc199757544"/>
      <w:bookmarkStart w:id="130" w:name="_Toc203989387"/>
      <w:r>
        <w:lastRenderedPageBreak/>
        <w:t>Other signs of vague status</w:t>
      </w:r>
      <w:bookmarkEnd w:id="129"/>
      <w:bookmarkEnd w:id="130"/>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31" w:name="_Ref199757158"/>
      <w:bookmarkStart w:id="132" w:name="_Toc199757545"/>
      <w:bookmarkStart w:id="133" w:name="_Toc203989388"/>
      <w:r>
        <w:t>Non-phonographic signs</w:t>
      </w:r>
      <w:bookmarkEnd w:id="131"/>
      <w:bookmarkEnd w:id="132"/>
      <w:bookmarkEnd w:id="133"/>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w:t>
      </w:r>
      <w:r>
        <w:t>non-alphabetic signs</w:t>
      </w:r>
      <w:r>
        <w:t xml:space="preserv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w:t>
      </w:r>
      <w:r>
        <w:t>non-alphanumeric</w:t>
      </w:r>
      <w:r>
        <w:t xml:space="preserve"> signs, we distinguish certain signs which serve well-defined special graphematic functions</w:t>
      </w:r>
      <w:r>
        <w:t xml:space="preserve">, including the </w:t>
      </w:r>
      <w:r>
        <w:rPr>
          <w:rStyle w:val="Foreign"/>
        </w:rPr>
        <w:t>avagraha</w:t>
      </w:r>
      <w:r>
        <w:t xml:space="preserve"> (§</w:t>
      </w:r>
      <w:r>
        <w:fldChar w:fldCharType="begin"/>
      </w:r>
      <w:r>
        <w:instrText xml:space="preserve"> REF _Ref201844934 \r \h </w:instrText>
      </w:r>
      <w:r>
        <w:fldChar w:fldCharType="separate"/>
      </w:r>
      <w:r>
        <w:t>5.2</w:t>
      </w:r>
      <w:r>
        <w:fldChar w:fldCharType="end"/>
      </w:r>
      <w:r>
        <w:t>)</w:t>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34" w:name="_Toc199757546"/>
      <w:bookmarkStart w:id="135" w:name="_Ref199772431"/>
      <w:bookmarkStart w:id="136" w:name="_Ref199772437"/>
      <w:bookmarkStart w:id="137" w:name="_Ref199774907"/>
      <w:bookmarkStart w:id="138" w:name="_Ref199838036"/>
      <w:bookmarkStart w:id="139" w:name="_Ref201068928"/>
      <w:bookmarkStart w:id="140" w:name="_Toc203989389"/>
      <w:r>
        <w:t>Fuzzy segmentation</w:t>
      </w:r>
      <w:bookmarkEnd w:id="134"/>
      <w:bookmarkEnd w:id="135"/>
      <w:bookmarkEnd w:id="136"/>
      <w:bookmarkEnd w:id="137"/>
      <w:bookmarkEnd w:id="138"/>
      <w:bookmarkEnd w:id="139"/>
      <w:bookmarkEnd w:id="140"/>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41" w:name="_Ref201150752"/>
      <w:bookmarkStart w:id="142" w:name="_Toc203989390"/>
      <w:r>
        <w:t>Character or component?</w:t>
      </w:r>
      <w:bookmarkEnd w:id="141"/>
      <w:bookmarkEnd w:id="142"/>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43" w:name="_Ref201151444"/>
      <w:bookmarkStart w:id="144" w:name="_Toc203989391"/>
      <w:r>
        <w:t>Component or element?</w:t>
      </w:r>
      <w:bookmarkEnd w:id="143"/>
      <w:bookmarkEnd w:id="144"/>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45" w:name="_Ref201326319"/>
      <w:r>
        <w:rPr>
          <w:rStyle w:val="Lbjegyzet-hivatkozs"/>
        </w:rPr>
        <w:footnoteReference w:id="74"/>
      </w:r>
      <w:bookmarkEnd w:id="145"/>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46" w:name="_Ref199778013"/>
      <w:bookmarkStart w:id="147" w:name="_Toc203989392"/>
      <w:r>
        <w:t>Revisiting allography</w:t>
      </w:r>
      <w:bookmarkEnd w:id="146"/>
      <w:bookmarkEnd w:id="147"/>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48"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49" w:name="_Ref199772349"/>
      <w:r>
        <w:rPr>
          <w:rStyle w:val="Lbjegyzet-hivatkozs"/>
        </w:rPr>
        <w:footnoteReference w:id="81"/>
      </w:r>
      <w:bookmarkEnd w:id="149"/>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50" w:name="_57r22m5k1jra" w:colFirst="0" w:colLast="0"/>
      <w:bookmarkStart w:id="151" w:name="_xkwt6pqamcvz" w:colFirst="0" w:colLast="0"/>
      <w:bookmarkStart w:id="152" w:name="_Toc203989393"/>
      <w:bookmarkStart w:id="153" w:name="_Toc17811419"/>
      <w:bookmarkStart w:id="154" w:name="_Toc17811474"/>
      <w:bookmarkEnd w:id="24"/>
      <w:bookmarkEnd w:id="25"/>
      <w:bookmarkEnd w:id="26"/>
      <w:bookmarkEnd w:id="27"/>
      <w:bookmarkEnd w:id="69"/>
      <w:bookmarkEnd w:id="77"/>
      <w:bookmarkEnd w:id="148"/>
      <w:bookmarkEnd w:id="150"/>
      <w:bookmarkEnd w:id="151"/>
      <w:r>
        <w:lastRenderedPageBreak/>
        <w:t>General principles</w:t>
      </w:r>
      <w:bookmarkStart w:id="155" w:name="_Ref199919606"/>
      <w:r>
        <w:t xml:space="preserve"> of the DHARMA transliteration scheme</w:t>
      </w:r>
      <w:bookmarkEnd w:id="152"/>
    </w:p>
    <w:p>
      <w:pPr>
        <w:pStyle w:val="Cmsor2"/>
      </w:pPr>
      <w:bookmarkStart w:id="156" w:name="_Toc203989394"/>
      <w:r>
        <w:t>Compatibility with other transliteration systems</w:t>
      </w:r>
      <w:bookmarkEnd w:id="156"/>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57" w:name="_lop6n9htgo3f" w:colFirst="0" w:colLast="0"/>
      <w:bookmarkStart w:id="158" w:name="_Toc203989395"/>
      <w:bookmarkEnd w:id="157"/>
      <w:r>
        <w:t>Graphematic entities in transliteration</w:t>
      </w:r>
      <w:bookmarkEnd w:id="158"/>
    </w:p>
    <w:p>
      <w:pPr>
        <w:pStyle w:val="Cmsor3"/>
      </w:pPr>
      <w:bookmarkStart w:id="159" w:name="_Toc203989396"/>
      <w:r>
        <w:t>Transliterating graphemes</w:t>
      </w:r>
      <w:bookmarkEnd w:id="155"/>
      <w:bookmarkEnd w:id="159"/>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60" w:name="_Ref199923780"/>
      <w:bookmarkStart w:id="161" w:name="_Ref201566179"/>
      <w:bookmarkStart w:id="162" w:name="_Ref201568207"/>
      <w:bookmarkStart w:id="163" w:name="_Toc203989397"/>
      <w:r>
        <w:lastRenderedPageBreak/>
        <w:t>Representing complex characters and allograph</w:t>
      </w:r>
      <w:bookmarkEnd w:id="160"/>
      <w:bookmarkEnd w:id="161"/>
      <w:r>
        <w:t>s</w:t>
      </w:r>
      <w:bookmarkEnd w:id="162"/>
      <w:bookmarkEnd w:id="163"/>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64" w:name="_Ref202259785"/>
            <w:r>
              <w:t xml:space="preserve">Figure </w:t>
            </w:r>
            <w:fldSimple w:instr=" STYLEREF 2 \s ">
              <w:r>
                <w:rPr>
                  <w:noProof/>
                </w:rPr>
                <w:t>3.2</w:t>
              </w:r>
            </w:fldSimple>
            <w:r>
              <w:t>.</w:t>
            </w:r>
            <w:fldSimple w:instr=" SEQ Figure \* ALPHABETIC \s 2 ">
              <w:r>
                <w:rPr>
                  <w:noProof/>
                </w:rPr>
                <w:t>A</w:t>
              </w:r>
            </w:fldSimple>
            <w:bookmarkEnd w:id="164"/>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65" w:name="_Toc17811420"/>
      <w:bookmarkStart w:id="166" w:name="_Toc17811475"/>
      <w:bookmarkStart w:id="167" w:name="_Toc203989398"/>
      <w:bookmarkStart w:id="168" w:name="_Ref201234004"/>
      <w:r>
        <w:t>Case sensitivity</w:t>
      </w:r>
      <w:bookmarkEnd w:id="165"/>
      <w:bookmarkEnd w:id="166"/>
      <w:bookmarkEnd w:id="167"/>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69" w:name="_Ref26431293"/>
      <w:bookmarkStart w:id="170" w:name="_Toc199757554"/>
      <w:bookmarkStart w:id="171" w:name="_Toc203989399"/>
      <w:r>
        <w:t>A note on the use of uppercase for independent vowels and consonants</w:t>
      </w:r>
      <w:bookmarkEnd w:id="169"/>
      <w:bookmarkEnd w:id="170"/>
      <w:bookmarkEnd w:id="171"/>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pPr>
        <w:pStyle w:val="Cmsor2"/>
      </w:pPr>
      <w:bookmarkStart w:id="172" w:name="_Toc203989400"/>
      <w:r>
        <w:t>The accuracy of transliteration</w:t>
      </w:r>
      <w:bookmarkEnd w:id="168"/>
      <w:bookmarkEnd w:id="172"/>
    </w:p>
    <w:p>
      <w:pPr>
        <w:pStyle w:val="Cmsor3"/>
      </w:pPr>
      <w:bookmarkStart w:id="173" w:name="_Ref201051366"/>
      <w:bookmarkStart w:id="174" w:name="_Toc203989401"/>
      <w:r>
        <w:t>Strict transliteration</w:t>
      </w:r>
      <w:bookmarkEnd w:id="173"/>
      <w:bookmarkEnd w:id="174"/>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75" w:name="_Ref201561859"/>
      <w:bookmarkStart w:id="176" w:name="_Toc203989402"/>
      <w:r>
        <w:t>Loose transliteration</w:t>
      </w:r>
      <w:bookmarkEnd w:id="175"/>
      <w:bookmarkEnd w:id="176"/>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77" w:name="_qpap16rwdsff" w:colFirst="0" w:colLast="0"/>
      <w:bookmarkEnd w:id="177"/>
      <w:r>
        <w:t>interpretive transcription where a writing system uses a script sign in more than graphematic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t>4.5.2</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78" w:name="_dl6swhvlsuez" w:colFirst="0" w:colLast="0"/>
      <w:bookmarkStart w:id="179" w:name="_h0qcxcudl6x2" w:colFirst="0" w:colLast="0"/>
      <w:bookmarkStart w:id="180" w:name="_Ref203985519"/>
      <w:bookmarkStart w:id="181" w:name="_Toc203989403"/>
      <w:bookmarkStart w:id="182" w:name="_Toc17811422"/>
      <w:bookmarkStart w:id="183" w:name="_Toc17811477"/>
      <w:bookmarkStart w:id="184" w:name="_Ref199854844"/>
      <w:bookmarkStart w:id="185" w:name="_Toc199757553"/>
      <w:bookmarkEnd w:id="153"/>
      <w:bookmarkEnd w:id="154"/>
      <w:bookmarkEnd w:id="178"/>
      <w:bookmarkEnd w:id="179"/>
      <w:r>
        <w:t>Transliteration and markup</w:t>
      </w:r>
      <w:bookmarkEnd w:id="180"/>
      <w:bookmarkEnd w:id="181"/>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w:t>
      </w:r>
      <w:r>
        <w:lastRenderedPageBreak/>
        <w:t>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pPr>
        <w:pStyle w:val="Cmsor3"/>
      </w:pPr>
      <w:bookmarkStart w:id="186" w:name="_Ref15558380"/>
      <w:bookmarkStart w:id="187" w:name="_Toc17811421"/>
      <w:bookmarkStart w:id="188" w:name="_Toc17811476"/>
      <w:bookmarkStart w:id="189" w:name="_Toc203989404"/>
      <w:bookmarkStart w:id="190" w:name="_Ref15564928"/>
      <w:bookmarkStart w:id="191" w:name="_Toc17811423"/>
      <w:bookmarkStart w:id="192" w:name="_Toc17811478"/>
      <w:bookmarkStart w:id="193" w:name="_Toc199757555"/>
      <w:r>
        <w:t>Disambiguation</w:t>
      </w:r>
      <w:bookmarkEnd w:id="186"/>
      <w:bookmarkEnd w:id="187"/>
      <w:bookmarkEnd w:id="188"/>
      <w:bookmarkEnd w:id="189"/>
    </w:p>
    <w:p>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4.5.3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194" w:name="_Ref203723420"/>
      <w:bookmarkStart w:id="195" w:name="_Ref203724352"/>
      <w:bookmarkStart w:id="196" w:name="_Ref203726002"/>
      <w:bookmarkStart w:id="197" w:name="_Toc203989405"/>
      <w:bookmarkStart w:id="198" w:name="_Ref203722660"/>
      <w:bookmarkStart w:id="199" w:name="_Ref15566181"/>
      <w:bookmarkStart w:id="200" w:name="_Toc17811425"/>
      <w:bookmarkStart w:id="201" w:name="_Toc17811480"/>
      <w:bookmarkStart w:id="202" w:name="_Toc199757557"/>
      <w:r>
        <w:t>Segmentation</w:t>
      </w:r>
      <w:bookmarkEnd w:id="194"/>
      <w:bookmarkEnd w:id="195"/>
      <w:bookmarkEnd w:id="196"/>
      <w:bookmarkEnd w:id="197"/>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w:t>
      </w:r>
      <w:r>
        <w:lastRenderedPageBreak/>
        <w:t>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t>6</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6.1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6.3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6.4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6.4.1</w:t>
      </w:r>
      <w:r>
        <w:fldChar w:fldCharType="end"/>
      </w:r>
      <w:r>
        <w:t>)</w:t>
      </w:r>
    </w:p>
    <w:p>
      <w:pPr>
        <w:pStyle w:val="Lista"/>
      </w:pPr>
      <w:r>
        <w:t>as discussed further in §</w:t>
      </w:r>
      <w:r>
        <w:fldChar w:fldCharType="begin"/>
      </w:r>
      <w:r>
        <w:instrText xml:space="preserve"> REF _Ref203485860 \r \h </w:instrText>
      </w:r>
      <w:r>
        <w:fldChar w:fldCharType="separate"/>
      </w:r>
      <w:r>
        <w:t>6.2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203" w:name="_Ref203728899"/>
      <w:bookmarkStart w:id="204" w:name="_Toc203989406"/>
      <w:bookmarkEnd w:id="198"/>
      <w:bookmarkEnd w:id="199"/>
      <w:bookmarkEnd w:id="200"/>
      <w:bookmarkEnd w:id="201"/>
      <w:bookmarkEnd w:id="202"/>
      <w:r>
        <w:t>Sandhi analysis</w:t>
      </w:r>
      <w:bookmarkEnd w:id="203"/>
      <w:bookmarkEnd w:id="204"/>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205" w:name="_Ref203980665"/>
      <w:bookmarkStart w:id="206" w:name="_Toc203989407"/>
      <w:r>
        <w:t>Truncation</w:t>
      </w:r>
      <w:bookmarkEnd w:id="205"/>
      <w:bookmarkEnd w:id="206"/>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the degree sign must not be used in the actual editions of source texts</w:t>
      </w:r>
    </w:p>
    <w:p>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207" w:name="_Ref203980710"/>
      <w:bookmarkStart w:id="208" w:name="_Toc203989408"/>
      <w:r>
        <w:t xml:space="preserve">Placeholders for split </w:t>
      </w:r>
      <w:r>
        <w:rPr>
          <w:rStyle w:val="Foreign"/>
        </w:rPr>
        <w:t>akṣara</w:t>
      </w:r>
      <w:r>
        <w:t>s</w:t>
      </w:r>
      <w:bookmarkEnd w:id="207"/>
      <w:bookmarkEnd w:id="208"/>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4.6</w:t>
      </w:r>
      <w:r>
        <w:fldChar w:fldCharType="end"/>
      </w:r>
      <w:r>
        <w:t>.</w:t>
      </w:r>
    </w:p>
    <w:p>
      <w:pPr>
        <w:pStyle w:val="Cmsor3"/>
      </w:pPr>
      <w:bookmarkStart w:id="209" w:name="_Ref201052141"/>
      <w:bookmarkStart w:id="210" w:name="_Toc203989409"/>
      <w:bookmarkStart w:id="211" w:name="_Toc17811427"/>
      <w:bookmarkStart w:id="212" w:name="_Toc17811482"/>
      <w:bookmarkEnd w:id="182"/>
      <w:bookmarkEnd w:id="183"/>
      <w:bookmarkEnd w:id="184"/>
      <w:bookmarkEnd w:id="185"/>
      <w:bookmarkEnd w:id="190"/>
      <w:bookmarkEnd w:id="191"/>
      <w:bookmarkEnd w:id="192"/>
      <w:bookmarkEnd w:id="193"/>
      <w:r>
        <w:lastRenderedPageBreak/>
        <w:t>Shorthand</w:t>
      </w:r>
      <w:bookmarkEnd w:id="209"/>
      <w:bookmarkEnd w:id="210"/>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213" w:name="_Ref203732264"/>
      <w:bookmarkStart w:id="214" w:name="_Toc203989410"/>
      <w:r>
        <w:t>Private shorthand</w:t>
      </w:r>
      <w:bookmarkEnd w:id="213"/>
      <w:bookmarkEnd w:id="214"/>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4.2.2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4.3.3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5.2.1.1</w:t>
      </w:r>
      <w:r>
        <w:fldChar w:fldCharType="end"/>
      </w:r>
      <w:r>
        <w:t>; see also §</w:t>
      </w:r>
      <w:r>
        <w:fldChar w:fldCharType="begin"/>
      </w:r>
      <w:r>
        <w:instrText xml:space="preserve"> REF _Ref201847243 \r \h </w:instrText>
      </w:r>
      <w:r>
        <w:fldChar w:fldCharType="separate"/>
      </w:r>
      <w:r>
        <w:t>5.2.1</w:t>
      </w:r>
      <w:r>
        <w:fldChar w:fldCharType="end"/>
      </w:r>
      <w:r>
        <w:t>)</w:t>
      </w:r>
    </w:p>
    <w:p>
      <w:pPr>
        <w:pStyle w:val="Lista2"/>
      </w:pPr>
      <w:r>
        <w:t>. (full stop) for supplied punctuation (§</w:t>
      </w:r>
      <w:r>
        <w:fldChar w:fldCharType="begin"/>
      </w:r>
      <w:r>
        <w:instrText xml:space="preserve"> REF _Ref201842298 \r \h </w:instrText>
      </w:r>
      <w:r>
        <w:fldChar w:fldCharType="separate"/>
      </w:r>
      <w:r>
        <w:t>5.3.1.2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5.3.2.1</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5.3.2.1</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5.3.3</w:t>
      </w:r>
      <w:r>
        <w:fldChar w:fldCharType="end"/>
      </w:r>
      <w:r>
        <w:t xml:space="preserve">) </w:t>
      </w:r>
      <w:r>
        <w:rPr>
          <w:highlight w:val="yellow"/>
        </w:rPr>
        <w:t>I WOULD PREFER TO DEPRECATE THIS</w:t>
      </w:r>
    </w:p>
    <w:p>
      <w:pPr>
        <w:pStyle w:val="Cmsor4"/>
      </w:pPr>
      <w:bookmarkStart w:id="215" w:name="_Ref203732403"/>
      <w:bookmarkStart w:id="216" w:name="_Toc203989411"/>
      <w:r>
        <w:lastRenderedPageBreak/>
        <w:t>Public shorthand</w:t>
      </w:r>
      <w:bookmarkEnd w:id="215"/>
      <w:bookmarkEnd w:id="216"/>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4.1.2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4.1.5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5.1.2.1</w:t>
      </w:r>
      <w:r>
        <w:fldChar w:fldCharType="end"/>
      </w:r>
      <w:r>
        <w:t>)</w:t>
      </w:r>
    </w:p>
    <w:p>
      <w:pPr>
        <w:pStyle w:val="Lista2"/>
      </w:pPr>
      <w:r>
        <w:rPr>
          <w:rStyle w:val="Foreign"/>
        </w:rPr>
        <w:t>*abc</w:t>
      </w:r>
      <w:r>
        <w:t xml:space="preserve"> for logographic symbols </w:t>
      </w:r>
      <w:r>
        <w:rPr>
          <w:highlight w:val="yellow"/>
        </w:rPr>
        <w:t>[NO FINAL PLACE, NOT YET WRITTEN UP, NOT SURE IF INTRODUCING]</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5.3.1.1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5.3.2.1</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breaker signs (§</w:t>
      </w:r>
      <w:r>
        <w:fldChar w:fldCharType="begin"/>
      </w:r>
      <w:r>
        <w:instrText xml:space="preserve"> REF _Ref201845887 \r \h </w:instrText>
      </w:r>
      <w:r>
        <w:fldChar w:fldCharType="separate"/>
      </w:r>
      <w:r>
        <w:t>5.3.2.2</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5.3.3</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5.4</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6.1</w:t>
      </w:r>
      <w:r>
        <w:fldChar w:fldCharType="end"/>
      </w:r>
      <w:r>
        <w:t>)</w:t>
      </w:r>
    </w:p>
    <w:p>
      <w:pPr>
        <w:pStyle w:val="Cmsor4"/>
      </w:pPr>
      <w:bookmarkStart w:id="217" w:name="_Ref203732457"/>
      <w:bookmarkStart w:id="218" w:name="_Toc203989412"/>
      <w:r>
        <w:t>Optional shorthand</w:t>
      </w:r>
      <w:bookmarkEnd w:id="217"/>
      <w:bookmarkEnd w:id="218"/>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t>4.7.5.2</w:t>
      </w:r>
      <w:r>
        <w:fldChar w:fldCharType="end"/>
      </w:r>
      <w:r>
        <w:t xml:space="preserve"> in the analysis of Dravidian sandhi; §</w:t>
      </w:r>
      <w:r>
        <w:fldChar w:fldCharType="begin"/>
      </w:r>
      <w:r>
        <w:instrText xml:space="preserve"> REF _Ref201846134 \r \h </w:instrText>
      </w:r>
      <w:r>
        <w:fldChar w:fldCharType="separate"/>
      </w:r>
      <w:r>
        <w:t>5.2.1</w:t>
      </w:r>
      <w:r>
        <w:fldChar w:fldCharType="end"/>
      </w:r>
      <w:r>
        <w:t xml:space="preserve"> as transliteration for the </w:t>
      </w:r>
      <w:r>
        <w:rPr>
          <w:rStyle w:val="Foreign"/>
        </w:rPr>
        <w:t>avagraha</w:t>
      </w:r>
      <w:r>
        <w:t>)</w:t>
      </w:r>
    </w:p>
    <w:p>
      <w:pPr>
        <w:pStyle w:val="Lista3"/>
      </w:pPr>
      <w:commentRangeStart w:id="219"/>
      <w:r>
        <w:t xml:space="preserve">this will be processed </w:t>
      </w:r>
      <w:commentRangeEnd w:id="219"/>
      <w:r>
        <w:rPr>
          <w:rStyle w:val="Jegyzethivatkozs"/>
          <w:sz w:val="22"/>
          <w:szCs w:val="22"/>
        </w:rPr>
        <w:commentReference w:id="219"/>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4.5.3.1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4.5.3</w:t>
      </w:r>
      <w:r>
        <w:fldChar w:fldCharType="end"/>
      </w:r>
      <w:r>
        <w:t xml:space="preserve"> and the XML encoding elsewhere</w:t>
      </w:r>
    </w:p>
    <w:p>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bookmarkStart w:id="220" w:name="_Toc203989413"/>
      <w:r>
        <w:t>Non-graphematic entities and transliteration</w:t>
      </w:r>
      <w:bookmarkEnd w:id="220"/>
    </w:p>
    <w:p>
      <w:pPr>
        <w:pStyle w:val="Cmsor3"/>
      </w:pPr>
      <w:bookmarkStart w:id="221" w:name="_Ref201761298"/>
      <w:bookmarkStart w:id="222" w:name="_Ref203034528"/>
      <w:bookmarkStart w:id="223" w:name="_Toc203989414"/>
      <w:r>
        <w:t xml:space="preserve">Marks and imagery </w:t>
      </w:r>
      <w:bookmarkEnd w:id="221"/>
      <w:r>
        <w:t>peripheral to the text</w:t>
      </w:r>
      <w:bookmarkEnd w:id="222"/>
      <w:bookmarkEnd w:id="223"/>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However, signs peripheral to the inscribed text, including scribal marks and decorative imagery, belong to a separate echelon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pPr>
        <w:pStyle w:val="Cmsor4"/>
      </w:pPr>
      <w:bookmarkStart w:id="224" w:name="_Ref203985718"/>
      <w:bookmarkStart w:id="225" w:name="_Toc203989415"/>
      <w:r>
        <w:t>Scribal marks</w:t>
      </w:r>
      <w:bookmarkEnd w:id="224"/>
      <w:bookmarkEnd w:id="225"/>
    </w:p>
    <w:p>
      <w:r>
        <w:t>Marks of an editorial nature added to a source text by a premodern scribe shall not be represented in transliteration. When scribal deletion or insertion involves such marks, these are to be encoded in XML as per EGD §###.</w:t>
      </w:r>
    </w:p>
    <w:p>
      <w:pPr>
        <w:pStyle w:val="Cmsor4"/>
      </w:pPr>
      <w:bookmarkStart w:id="226" w:name="_Toc203989416"/>
      <w:r>
        <w:t>Decorative features</w:t>
      </w:r>
      <w:bookmarkEnd w:id="226"/>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27" w:name="_Toc203989417"/>
      <w:r>
        <w:t>The materiality of the support</w:t>
      </w:r>
      <w:bookmarkEnd w:id="227"/>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6.1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1"/>
      </w:pPr>
      <w:bookmarkStart w:id="228" w:name="_Toc203989418"/>
      <w:r>
        <w:lastRenderedPageBreak/>
        <w:t xml:space="preserve">Transliterating alphabetic </w:t>
      </w:r>
      <w:bookmarkEnd w:id="211"/>
      <w:bookmarkEnd w:id="212"/>
      <w:r>
        <w:t>graphemes</w:t>
      </w:r>
      <w:bookmarkEnd w:id="228"/>
    </w:p>
    <w:p>
      <w:pPr>
        <w:pStyle w:val="Cmsor2"/>
      </w:pPr>
      <w:bookmarkStart w:id="229" w:name="_941zz4vcrjax" w:colFirst="0" w:colLast="0"/>
      <w:bookmarkStart w:id="230" w:name="_Toc203989419"/>
      <w:bookmarkEnd w:id="229"/>
      <w:r>
        <w:t>The basic inventory of Indic graphemes for Old Indo-Aryan</w:t>
      </w:r>
      <w:bookmarkEnd w:id="230"/>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31" w:name="_Ref201058649"/>
            <w:r>
              <w:t xml:space="preserve">Figure </w:t>
            </w:r>
            <w:fldSimple w:instr=" STYLEREF 2 \s ">
              <w:r>
                <w:rPr>
                  <w:noProof/>
                </w:rPr>
                <w:t>4.1</w:t>
              </w:r>
            </w:fldSimple>
            <w:r>
              <w:t>.</w:t>
            </w:r>
            <w:fldSimple w:instr=" SEQ Figure \* ALPHABETIC \s 2 ">
              <w:r>
                <w:rPr>
                  <w:noProof/>
                </w:rPr>
                <w:t>A</w:t>
              </w:r>
            </w:fldSimple>
            <w:bookmarkEnd w:id="23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32" w:name="_Toc203989420"/>
      <w:bookmarkStart w:id="233" w:name="_Ref199856693"/>
      <w:r>
        <w:rPr>
          <w:rStyle w:val="Foreign"/>
          <w:i w:val="0"/>
          <w:iCs w:val="0"/>
          <w:noProof w:val="0"/>
        </w:rPr>
        <w:t>Digraphs in the transliteration</w:t>
      </w:r>
      <w:bookmarkEnd w:id="232"/>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pPr>
        <w:pStyle w:val="Cmsor3"/>
      </w:pPr>
      <w:bookmarkStart w:id="234" w:name="_Ref203752581"/>
      <w:bookmarkStart w:id="235" w:name="_Toc203989421"/>
      <w:r>
        <w:t xml:space="preserve">Vocalic </w:t>
      </w:r>
      <w:r>
        <w:rPr>
          <w:rStyle w:val="Foreign"/>
        </w:rPr>
        <w:t>r</w:t>
      </w:r>
      <w:r>
        <w:t xml:space="preserve"> and </w:t>
      </w:r>
      <w:r>
        <w:rPr>
          <w:rStyle w:val="Foreign"/>
        </w:rPr>
        <w:t>l</w:t>
      </w:r>
      <w:bookmarkEnd w:id="233"/>
      <w:bookmarkEnd w:id="234"/>
      <w:bookmarkEnd w:id="235"/>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pPr>
        <w:pStyle w:val="Lista"/>
      </w:pPr>
      <w:r>
        <w:t>if necessary, you may use underdots instead of undercircles</w:t>
      </w:r>
      <w:bookmarkStart w:id="23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6"/>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37" w:name="_Ref17290022"/>
      <w:bookmarkStart w:id="238" w:name="_Toc17811429"/>
      <w:bookmarkStart w:id="239" w:name="_Toc17811484"/>
      <w:bookmarkStart w:id="240" w:name="_Toc203989422"/>
      <w:r>
        <w:t xml:space="preserve">Transliteration of </w:t>
      </w:r>
      <w:r>
        <w:rPr>
          <w:rStyle w:val="Foreign"/>
        </w:rPr>
        <w:t>e</w:t>
      </w:r>
      <w:r>
        <w:rPr>
          <w:rFonts w:eastAsia="Gentium"/>
        </w:rPr>
        <w:t xml:space="preserve"> and </w:t>
      </w:r>
      <w:r>
        <w:rPr>
          <w:rStyle w:val="Foreign"/>
        </w:rPr>
        <w:t>o</w:t>
      </w:r>
      <w:bookmarkEnd w:id="237"/>
      <w:bookmarkEnd w:id="238"/>
      <w:bookmarkEnd w:id="239"/>
      <w:bookmarkEnd w:id="24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w:t>
      </w:r>
      <w:r>
        <w:lastRenderedPageBreak/>
        <w:t xml:space="preserve">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fldChar w:fldCharType="begin"/>
      </w:r>
      <w:r>
        <w:instrText xml:space="preserve"> REF _Ref203991057 \r \h </w:instrText>
      </w:r>
      <w:r>
        <w:fldChar w:fldCharType="separate"/>
      </w:r>
      <w:r>
        <w:t>4.7.3</w:t>
      </w:r>
      <w:r>
        <w:fldChar w:fldCharType="end"/>
      </w:r>
      <w:r>
        <w:fldChar w:fldCharType="end"/>
      </w:r>
      <w:r>
        <w:t xml:space="preserve"> about the editorial distinction of the long phonemes /ē/ and /ō/ when written with the basic graphemes &lt;e&gt; and &lt;o&gt;.</w:t>
      </w:r>
    </w:p>
    <w:p>
      <w:pPr>
        <w:pStyle w:val="Cmsor3"/>
      </w:pPr>
      <w:bookmarkStart w:id="241" w:name="_Toc203989423"/>
      <w:bookmarkStart w:id="242" w:name="_Ref15558357"/>
      <w:bookmarkStart w:id="243" w:name="_Toc17811431"/>
      <w:bookmarkStart w:id="244" w:name="_Toc17811486"/>
      <w:bookmarkStart w:id="245" w:name="_Toc199757562"/>
      <w:r>
        <w:rPr>
          <w:rStyle w:val="Foreign"/>
        </w:rPr>
        <w:t>Anusvāra</w:t>
      </w:r>
      <w:r>
        <w:t xml:space="preserve"> and its relatives</w:t>
      </w:r>
      <w:bookmarkEnd w:id="241"/>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6" w:name="_Ref201062139"/>
            <w:r>
              <w:t xml:space="preserve">Figure </w:t>
            </w:r>
            <w:fldSimple w:instr=" STYLEREF 2 \s ">
              <w:r>
                <w:rPr>
                  <w:noProof/>
                </w:rPr>
                <w:t>4.1</w:t>
              </w:r>
            </w:fldSimple>
            <w:r>
              <w:t>.</w:t>
            </w:r>
            <w:fldSimple w:instr=" SEQ Figure \* ALPHABETIC \s 2 ">
              <w:r>
                <w:rPr>
                  <w:noProof/>
                </w:rPr>
                <w:t>B</w:t>
              </w:r>
            </w:fldSimple>
            <w:bookmarkEnd w:id="246"/>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47" w:name="_Ref201060162"/>
      <w:bookmarkStart w:id="248" w:name="_Ref201220163"/>
      <w:bookmarkStart w:id="249" w:name="_Toc203989424"/>
      <w:r>
        <w:rPr>
          <w:rStyle w:val="Foreign"/>
        </w:rPr>
        <w:t>Anunāsika</w:t>
      </w:r>
      <w:r>
        <w:t xml:space="preserve"> or </w:t>
      </w:r>
      <w:r>
        <w:rPr>
          <w:rStyle w:val="Foreign"/>
        </w:rPr>
        <w:t>candrabindu</w:t>
      </w:r>
      <w:bookmarkEnd w:id="247"/>
      <w:bookmarkEnd w:id="248"/>
      <w:bookmarkEnd w:id="249"/>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50" w:name="_Ref40103880"/>
      <w:bookmarkStart w:id="251" w:name="_Toc199757569"/>
      <w:bookmarkStart w:id="252" w:name="_Ref203729563"/>
      <w:bookmarkStart w:id="253" w:name="_Toc203989425"/>
      <w:r>
        <w:t xml:space="preserve">Other </w:t>
      </w:r>
      <w:r>
        <w:rPr>
          <w:rStyle w:val="Foreign"/>
        </w:rPr>
        <w:t>anusvāra</w:t>
      </w:r>
      <w:bookmarkEnd w:id="250"/>
      <w:bookmarkEnd w:id="251"/>
      <w:r>
        <w:t xml:space="preserve"> variants</w:t>
      </w:r>
      <w:bookmarkEnd w:id="252"/>
      <w:bookmarkEnd w:id="253"/>
    </w:p>
    <w:p>
      <w:pPr>
        <w:rPr>
          <w:rStyle w:val="Foreign"/>
          <w:i w:val="0"/>
          <w:iCs w:val="0"/>
          <w:noProof w:val="0"/>
        </w:rPr>
      </w:pPr>
      <w:r>
        <w:rPr>
          <w:rStyle w:val="Foreign"/>
          <w:i w:val="0"/>
          <w:iCs w:val="0"/>
          <w:noProof w:val="0"/>
          <w:highlight w:val="yellow"/>
        </w:rPr>
        <w:t xml:space="preserve">pending </w:t>
      </w:r>
      <w:hyperlink r:id="rId26"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54" w:name="_Hlk201070903"/>
      <w:r>
        <w:rPr>
          <w:rStyle w:val="Label"/>
        </w:rPr>
        <w:t>not covered by ISO-15919</w:t>
      </w:r>
    </w:p>
    <w:bookmarkEnd w:id="254"/>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lastRenderedPageBreak/>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7" w:history="1">
        <w:r>
          <w:rPr>
            <w:rStyle w:val="Hiperhivatkozs"/>
          </w:rPr>
          <w:t>https://unicode.org/L2/L2010/10392r2-chandrabindus.pdf</w:t>
        </w:r>
      </w:hyperlink>
      <w:r>
        <w:t xml:space="preserve"> )</w:t>
      </w:r>
    </w:p>
    <w:p>
      <w:pPr>
        <w:pStyle w:val="Cmsor3"/>
      </w:pPr>
      <w:bookmarkStart w:id="255" w:name="_Ref201582281"/>
      <w:bookmarkStart w:id="256" w:name="_Toc203989426"/>
      <w:r>
        <w:rPr>
          <w:rStyle w:val="Foreign"/>
        </w:rPr>
        <w:t>Visarga</w:t>
      </w:r>
      <w:r>
        <w:t xml:space="preserve"> and its relatives</w:t>
      </w:r>
      <w:bookmarkEnd w:id="255"/>
      <w:bookmarkEnd w:id="256"/>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7" w:name="_Ref201066762"/>
            <w:r>
              <w:t xml:space="preserve">Figure </w:t>
            </w:r>
            <w:fldSimple w:instr=" STYLEREF 2 \s ">
              <w:r>
                <w:rPr>
                  <w:noProof/>
                </w:rPr>
                <w:t>4.1</w:t>
              </w:r>
            </w:fldSimple>
            <w:r>
              <w:t>.</w:t>
            </w:r>
            <w:fldSimple w:instr=" SEQ Figure \* ALPHABETIC \s 2 ">
              <w:r>
                <w:rPr>
                  <w:noProof/>
                </w:rPr>
                <w:t>C</w:t>
              </w:r>
            </w:fldSimple>
            <w:bookmarkEnd w:id="257"/>
            <w:r>
              <w:t>. Visarga relatives</w:t>
            </w:r>
          </w:p>
        </w:tc>
      </w:tr>
      <w:tr>
        <w:tc>
          <w:tcPr>
            <w:tcW w:w="1901" w:type="dxa"/>
          </w:tcPr>
          <w:p>
            <w:pPr>
              <w:keepNext/>
              <w:jc w:val="center"/>
            </w:pPr>
            <w:bookmarkStart w:id="258" w:name="_w9lp3wb1umde" w:colFirst="0" w:colLast="0"/>
            <w:bookmarkStart w:id="259" w:name="_h0qofzr3l3f2" w:colFirst="0" w:colLast="0"/>
            <w:bookmarkEnd w:id="258"/>
            <w:bookmarkEnd w:id="259"/>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60" w:name="_Ref201243572"/>
      <w:bookmarkStart w:id="261"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4.5.3.4</w:t>
      </w:r>
      <w:r>
        <w:fldChar w:fldCharType="end"/>
      </w:r>
      <w:r>
        <w:t xml:space="preserve"> may be used to represent deviations from the expected behaviour.</w:t>
      </w:r>
    </w:p>
    <w:p>
      <w:pPr>
        <w:pStyle w:val="Cmsor2"/>
      </w:pPr>
      <w:bookmarkStart w:id="262" w:name="_Toc203989427"/>
      <w:r>
        <w:t>Graphemes extending the basic repertoire</w:t>
      </w:r>
      <w:bookmarkEnd w:id="260"/>
      <w:bookmarkEnd w:id="261"/>
      <w:bookmarkEnd w:id="262"/>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lastRenderedPageBreak/>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63" w:name="_Ref201052587"/>
      <w:bookmarkStart w:id="264" w:name="_Toc203989428"/>
      <w:r>
        <w:t>Graphemes of other Indian writing systems</w:t>
      </w:r>
      <w:bookmarkEnd w:id="263"/>
      <w:bookmarkEnd w:id="264"/>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4.1.3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4.1.4.2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65" w:name="_Toc199757561"/>
      <w:bookmarkStart w:id="266"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67" w:name="_Ref203742663"/>
      <w:bookmarkStart w:id="268" w:name="_Toc203989429"/>
      <w:r>
        <w:t xml:space="preserve">Graphemes of Southeast Asian </w:t>
      </w:r>
      <w:bookmarkEnd w:id="265"/>
      <w:bookmarkEnd w:id="266"/>
      <w:r>
        <w:t>writing systems</w:t>
      </w:r>
      <w:bookmarkEnd w:id="267"/>
      <w:bookmarkEnd w:id="268"/>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4.1.4.2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69" w:name="_Hlk203729643"/>
      <w:r>
        <w:t xml:space="preserve">if this character is difficult to produce, you may use the </w:t>
      </w:r>
      <w:commentRangeStart w:id="270"/>
      <w:r>
        <w:rPr>
          <w:rStyle w:val="LabelEmph"/>
        </w:rPr>
        <w:t>private</w:t>
      </w:r>
      <w:commentRangeEnd w:id="270"/>
      <w:r>
        <w:rPr>
          <w:rStyle w:val="Jegyzethivatkozs"/>
          <w:rFonts w:ascii="Calibri" w:hAnsi="Calibri" w:cs="Consolas"/>
          <w:noProof/>
          <w:color w:val="FF0000"/>
          <w:sz w:val="22"/>
          <w:szCs w:val="22"/>
          <w:bdr w:val="single" w:sz="4" w:space="0" w:color="auto"/>
        </w:rPr>
        <w:commentReference w:id="270"/>
      </w:r>
      <w:r>
        <w:rPr>
          <w:rStyle w:val="LabelEmph"/>
        </w:rPr>
        <w:t xml:space="preserve"> shorthand</w:t>
      </w:r>
      <w:r>
        <w:t xml:space="preserve"> </w:t>
      </w:r>
      <w:r>
        <w:rPr>
          <w:rStyle w:val="Foreign"/>
        </w:rPr>
        <w:t>ĕ</w:t>
      </w:r>
      <w:r>
        <w:t xml:space="preserve"> </w:t>
      </w:r>
      <w:bookmarkEnd w:id="269"/>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1"/>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71" w:name="_Ref201310107"/>
      <w:bookmarkStart w:id="272" w:name="_Toc203989430"/>
      <w:bookmarkStart w:id="273" w:name="_Toc17811436"/>
      <w:bookmarkStart w:id="274" w:name="_Toc17811491"/>
      <w:bookmarkStart w:id="275" w:name="_Ref15558460"/>
      <w:bookmarkStart w:id="276" w:name="_Ref201134430"/>
      <w:bookmarkStart w:id="277" w:name="_Ref17800758"/>
      <w:bookmarkStart w:id="278" w:name="_Toc17811432"/>
      <w:bookmarkStart w:id="279" w:name="_Toc17811487"/>
      <w:bookmarkStart w:id="280" w:name="_Toc199757563"/>
      <w:bookmarkEnd w:id="242"/>
      <w:bookmarkEnd w:id="243"/>
      <w:bookmarkEnd w:id="244"/>
      <w:bookmarkEnd w:id="245"/>
      <w:r>
        <w:lastRenderedPageBreak/>
        <w:t>Graphemic combination of the vowel markers |u| and |</w:t>
      </w:r>
      <w:proofErr w:type="spellStart"/>
      <w:r>
        <w:t>i</w:t>
      </w:r>
      <w:proofErr w:type="spellEnd"/>
      <w:r>
        <w:t>|</w:t>
      </w:r>
      <w:bookmarkEnd w:id="271"/>
      <w:bookmarkEnd w:id="272"/>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81" w:name="_Ref201309456"/>
            <w:r>
              <w:t xml:space="preserve">Figure </w:t>
            </w:r>
            <w:fldSimple w:instr=" STYLEREF 2 \s ">
              <w:r>
                <w:rPr>
                  <w:noProof/>
                </w:rPr>
                <w:t>4.2</w:t>
              </w:r>
            </w:fldSimple>
            <w:r>
              <w:t>.</w:t>
            </w:r>
            <w:fldSimple w:instr=" SEQ Figure \* ALPHABETIC \s 2 ">
              <w:r>
                <w:rPr>
                  <w:noProof/>
                </w:rPr>
                <w:t>A</w:t>
              </w:r>
            </w:fldSimple>
            <w:bookmarkEnd w:id="281"/>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82"/>
            <w:r>
              <w:rPr>
                <w:rStyle w:val="Foreign"/>
              </w:rPr>
              <w:t>gui</w:t>
            </w:r>
            <w:commentRangeEnd w:id="282"/>
            <w:r>
              <w:rPr>
                <w:rStyle w:val="Jegyzethivatkozs"/>
                <w:sz w:val="22"/>
                <w:szCs w:val="22"/>
              </w:rPr>
              <w:commentReference w:id="282"/>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5.3.3</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4.5.3.6</w:t>
      </w:r>
      <w:r>
        <w:fldChar w:fldCharType="end"/>
      </w:r>
      <w:r>
        <w:t xml:space="preserve"> about other circumstances in which an </w:t>
      </w:r>
      <w:r>
        <w:rPr>
          <w:rStyle w:val="Foreign"/>
        </w:rPr>
        <w:t>akṣara</w:t>
      </w:r>
      <w:r>
        <w:t xml:space="preserve"> may have more than one vowel marker</w:t>
      </w:r>
    </w:p>
    <w:p>
      <w:pPr>
        <w:pStyle w:val="Cmsor2"/>
      </w:pPr>
      <w:bookmarkStart w:id="283" w:name="_Toc203989431"/>
      <w:bookmarkEnd w:id="273"/>
      <w:bookmarkEnd w:id="274"/>
      <w:bookmarkEnd w:id="275"/>
      <w:r>
        <w:t>Vowelless consonants</w:t>
      </w:r>
      <w:bookmarkEnd w:id="276"/>
      <w:bookmarkEnd w:id="283"/>
    </w:p>
    <w:p>
      <w:pPr>
        <w:rPr>
          <w:lang w:eastAsia="en-US" w:bidi="ar-SA"/>
        </w:rPr>
      </w:pPr>
      <w:bookmarkStart w:id="284" w:name="_Toc199757560"/>
      <w:bookmarkStart w:id="285" w:name="_Ref17810731"/>
      <w:bookmarkStart w:id="286" w:name="_Toc17811434"/>
      <w:bookmarkStart w:id="287" w:name="_Toc17811489"/>
      <w:bookmarkStart w:id="288" w:name="_Ref22203423"/>
      <w:bookmarkStart w:id="289" w:name="_Ref22208509"/>
      <w:bookmarkStart w:id="290" w:name="_Toc199757565"/>
      <w:bookmarkStart w:id="29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92" w:name="_Ref201135481"/>
      <w:bookmarkStart w:id="293" w:name="_Ref201135974"/>
      <w:bookmarkStart w:id="294" w:name="_Ref201160114"/>
      <w:bookmarkStart w:id="295" w:name="_Toc203989432"/>
      <w:r>
        <w:t>Distinguishing final forms from characters with a vowel killer</w:t>
      </w:r>
      <w:bookmarkEnd w:id="292"/>
      <w:bookmarkEnd w:id="293"/>
      <w:bookmarkEnd w:id="294"/>
      <w:bookmarkEnd w:id="295"/>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pPr>
        <w:pStyle w:val="Cmsor3"/>
      </w:pPr>
      <w:bookmarkStart w:id="296" w:name="_Ref201133902"/>
      <w:bookmarkStart w:id="297" w:name="_Toc203989433"/>
      <w:r>
        <w:t>Final consonants as simplex characters</w:t>
      </w:r>
      <w:bookmarkEnd w:id="296"/>
      <w:bookmarkEnd w:id="297"/>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98" w:name="_Ref201133441"/>
            <w:r>
              <w:t xml:space="preserve">Figure </w:t>
            </w:r>
            <w:fldSimple w:instr=" STYLEREF 2 \s ">
              <w:r>
                <w:rPr>
                  <w:noProof/>
                </w:rPr>
                <w:t>4.3</w:t>
              </w:r>
            </w:fldSimple>
            <w:r>
              <w:t>.</w:t>
            </w:r>
            <w:fldSimple w:instr=" SEQ Figure \* ALPHABETIC \s 2 ">
              <w:r>
                <w:rPr>
                  <w:noProof/>
                </w:rPr>
                <w:t>A</w:t>
              </w:r>
            </w:fldSimple>
            <w:bookmarkEnd w:id="298"/>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99" w:name="_Ref201133679"/>
      <w:bookmarkStart w:id="300" w:name="_Toc203989434"/>
      <w:bookmarkEnd w:id="284"/>
      <w:bookmarkEnd w:id="285"/>
      <w:bookmarkEnd w:id="286"/>
      <w:bookmarkEnd w:id="287"/>
      <w:bookmarkEnd w:id="288"/>
      <w:bookmarkEnd w:id="289"/>
      <w:bookmarkEnd w:id="290"/>
      <w:r>
        <w:t xml:space="preserve">Independent consonants </w:t>
      </w:r>
      <w:bookmarkEnd w:id="277"/>
      <w:bookmarkEnd w:id="278"/>
      <w:bookmarkEnd w:id="279"/>
      <w:bookmarkEnd w:id="280"/>
      <w:bookmarkEnd w:id="291"/>
      <w:r>
        <w:t>as complex characters involving a vowel killer</w:t>
      </w:r>
      <w:bookmarkEnd w:id="299"/>
      <w:bookmarkEnd w:id="300"/>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301" w:name="_Hlk203729991"/>
      <w:r>
        <w:t xml:space="preserve">if you need to transliterate vowel killers frequently but have difficulty entering the middle dot, you may use an asterisk * </w:t>
      </w:r>
      <w:bookmarkEnd w:id="301"/>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302" w:name="_Ref201135281"/>
      <w:bookmarkStart w:id="303" w:name="_Ref201136540"/>
      <w:bookmarkStart w:id="304" w:name="_Toc203989435"/>
      <w:r>
        <w:t xml:space="preserve">Regular consonant signs for vowelless consonants: the “implicit </w:t>
      </w:r>
      <w:r>
        <w:rPr>
          <w:rStyle w:val="Foreign"/>
        </w:rPr>
        <w:t>puḷḷi</w:t>
      </w:r>
      <w:r>
        <w:t>”</w:t>
      </w:r>
      <w:bookmarkEnd w:id="302"/>
      <w:bookmarkEnd w:id="303"/>
      <w:bookmarkEnd w:id="304"/>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05" w:name="_Ref201572483"/>
            <w:r>
              <w:t xml:space="preserve">Figure </w:t>
            </w:r>
            <w:fldSimple w:instr=" STYLEREF 2 \s ">
              <w:r>
                <w:rPr>
                  <w:noProof/>
                </w:rPr>
                <w:t>4.3</w:t>
              </w:r>
            </w:fldSimple>
            <w:r>
              <w:t>.</w:t>
            </w:r>
            <w:fldSimple w:instr=" SEQ Figure \* ALPHABETIC \s 2 ">
              <w:r>
                <w:rPr>
                  <w:noProof/>
                </w:rPr>
                <w:t>B</w:t>
              </w:r>
            </w:fldSimple>
            <w:bookmarkEnd w:id="305"/>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6" w:name="_Hlk201584061"/>
            <w:r>
              <w:rPr>
                <w:rStyle w:val="ForeignTamilScript"/>
                <w:rFonts w:hint="cs"/>
                <w:sz w:val="48"/>
                <w:szCs w:val="48"/>
                <w:cs/>
                <w:lang w:bidi="ta-IN"/>
              </w:rPr>
              <w:t>கக</w:t>
            </w:r>
            <w:bookmarkEnd w:id="306"/>
          </w:p>
        </w:tc>
        <w:tc>
          <w:tcPr>
            <w:tcW w:w="2431" w:type="dxa"/>
            <w:vAlign w:val="center"/>
          </w:tcPr>
          <w:p>
            <w:pPr>
              <w:pStyle w:val="Image"/>
              <w:rPr>
                <w:rStyle w:val="ForeignTamilScript"/>
                <w:sz w:val="48"/>
                <w:szCs w:val="48"/>
              </w:rPr>
            </w:pPr>
            <w:bookmarkStart w:id="307" w:name="_Hlk201584031"/>
            <w:r>
              <w:rPr>
                <w:rStyle w:val="ForeignTamilScript"/>
                <w:rFonts w:hint="cs"/>
                <w:sz w:val="48"/>
                <w:szCs w:val="48"/>
                <w:cs/>
                <w:lang w:bidi="ta-IN"/>
              </w:rPr>
              <w:t>ந்ந</w:t>
            </w:r>
            <w:bookmarkEnd w:id="307"/>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308" w:name="_Toc203989436"/>
      <w:r>
        <w:t>Independent vowels</w:t>
      </w:r>
      <w:bookmarkEnd w:id="308"/>
    </w:p>
    <w:p>
      <w:pPr>
        <w:pStyle w:val="Cmsor3"/>
      </w:pPr>
      <w:bookmarkStart w:id="309" w:name="_Ref201138628"/>
      <w:bookmarkStart w:id="310" w:name="_Ref201221319"/>
      <w:bookmarkStart w:id="311" w:name="_Toc203989437"/>
      <w:r>
        <w:t>Independent vowels as simplex characters</w:t>
      </w:r>
      <w:bookmarkEnd w:id="309"/>
      <w:bookmarkEnd w:id="310"/>
      <w:bookmarkEnd w:id="311"/>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312" w:name="_Ref201245507"/>
      <w:bookmarkStart w:id="313" w:name="_Toc203989438"/>
      <w:r>
        <w:t xml:space="preserve">Independent vowels involving a </w:t>
      </w:r>
      <w:commentRangeStart w:id="314"/>
      <w:r>
        <w:t>vowel support</w:t>
      </w:r>
      <w:bookmarkEnd w:id="312"/>
      <w:bookmarkEnd w:id="313"/>
      <w:commentRangeEnd w:id="314"/>
      <w:r>
        <w:rPr>
          <w:rStyle w:val="Jegyzethivatkozs"/>
          <w:sz w:val="24"/>
          <w:szCs w:val="24"/>
        </w:rPr>
        <w:commentReference w:id="314"/>
      </w:r>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15" w:name="_Ref201229585"/>
            <w:r>
              <w:t xml:space="preserve">Figure </w:t>
            </w:r>
            <w:fldSimple w:instr=" STYLEREF 2 \s ">
              <w:r>
                <w:rPr>
                  <w:noProof/>
                </w:rPr>
                <w:t>4.4</w:t>
              </w:r>
            </w:fldSimple>
            <w:r>
              <w:t>.</w:t>
            </w:r>
            <w:fldSimple w:instr=" SEQ Figure \* ALPHABETIC \s 2 ">
              <w:r>
                <w:rPr>
                  <w:noProof/>
                </w:rPr>
                <w:t>A</w:t>
              </w:r>
            </w:fldSimple>
            <w:bookmarkEnd w:id="315"/>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16" w:name="_Ref201229654"/>
            <w:r>
              <w:lastRenderedPageBreak/>
              <w:t xml:space="preserve">Figure </w:t>
            </w:r>
            <w:fldSimple w:instr=" STYLEREF 2 \s ">
              <w:r>
                <w:rPr>
                  <w:noProof/>
                </w:rPr>
                <w:t>4.4</w:t>
              </w:r>
            </w:fldSimple>
            <w:r>
              <w:t>.</w:t>
            </w:r>
            <w:fldSimple w:instr=" SEQ Figure \* ALPHABETIC \s 2 ">
              <w:r>
                <w:rPr>
                  <w:noProof/>
                </w:rPr>
                <w:t>B</w:t>
              </w:r>
            </w:fldSimple>
            <w:bookmarkEnd w:id="316"/>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17" w:name="_77xvqqxwsyaq" w:colFirst="0" w:colLast="0"/>
      <w:bookmarkStart w:id="318" w:name="_Ref201330924"/>
      <w:bookmarkStart w:id="319" w:name="_Toc203989439"/>
      <w:bookmarkStart w:id="320" w:name="_Ref201310646"/>
      <w:bookmarkStart w:id="321" w:name="_Toc17811441"/>
      <w:bookmarkStart w:id="322" w:name="_Toc17811496"/>
      <w:bookmarkStart w:id="323" w:name="_Hlk204086395"/>
      <w:bookmarkEnd w:id="317"/>
      <w:r>
        <w:t>Systemic innovations in the Indic writing system</w:t>
      </w:r>
      <w:bookmarkEnd w:id="318"/>
      <w:bookmarkEnd w:id="319"/>
    </w:p>
    <w:bookmarkEnd w:id="323"/>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324" w:name="_Ref201331999"/>
      <w:bookmarkStart w:id="325" w:name="_Toc203989440"/>
      <w:r>
        <w:t>Borderline diacritical marks</w:t>
      </w:r>
      <w:bookmarkEnd w:id="324"/>
      <w:bookmarkEnd w:id="325"/>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26" w:name="_Ref201587086"/>
      <w:bookmarkStart w:id="327" w:name="_Toc203989441"/>
      <w:r>
        <w:t>The |ā| graph as a signifier of length in maritime Southeast Asia</w:t>
      </w:r>
      <w:bookmarkEnd w:id="326"/>
      <w:bookmarkEnd w:id="327"/>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28" w:name="_Ref201245033"/>
            <w:r>
              <w:t xml:space="preserve">Figure </w:t>
            </w:r>
            <w:fldSimple w:instr=" STYLEREF 2 \s ">
              <w:r>
                <w:rPr>
                  <w:noProof/>
                </w:rPr>
                <w:t>4.5</w:t>
              </w:r>
            </w:fldSimple>
            <w:r>
              <w:t>.</w:t>
            </w:r>
            <w:fldSimple w:instr=" SEQ Figure \* ALPHABETIC \s 2 ">
              <w:r>
                <w:rPr>
                  <w:noProof/>
                </w:rPr>
                <w:t>A</w:t>
              </w:r>
            </w:fldSimple>
            <w:bookmarkEnd w:id="328"/>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9"/>
      <w:r>
        <w:rPr>
          <w:noProof/>
          <w:lang w:val="en-US"/>
        </w:rPr>
        <w:t xml:space="preserve">pronounce </w:t>
      </w:r>
      <w:commentRangeEnd w:id="329"/>
      <w:r>
        <w:rPr>
          <w:rStyle w:val="Jegyzethivatkozs"/>
          <w:noProof/>
          <w:sz w:val="22"/>
          <w:szCs w:val="22"/>
          <w:lang w:val="en-US"/>
        </w:rPr>
        <w:commentReference w:id="329"/>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30" w:name="_Toc203989442"/>
      <w:r>
        <w:t xml:space="preserve">Underdotted </w:t>
      </w:r>
      <w:proofErr w:type="spellStart"/>
      <w:r>
        <w:rPr>
          <w:rStyle w:val="Foreign"/>
        </w:rPr>
        <w:t>akṣara</w:t>
      </w:r>
      <w:r>
        <w:t>s</w:t>
      </w:r>
      <w:proofErr w:type="spellEnd"/>
      <w:r>
        <w:t xml:space="preserve"> in mainland Southeast Asia</w:t>
      </w:r>
      <w:bookmarkEnd w:id="330"/>
    </w:p>
    <w:p>
      <w:r>
        <w:rPr>
          <w:highlight w:val="yellow"/>
        </w:rPr>
        <w:t xml:space="preserve">to be written up once </w:t>
      </w:r>
      <w:hyperlink r:id="rId43"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31" w:name="_Hlk204086433"/>
      <w:r>
        <w:t>Repurposed graphic signs</w:t>
      </w:r>
      <w:bookmarkEnd w:id="331"/>
    </w:p>
    <w:p>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w:t>
      </w:r>
      <w:r>
        <w:rPr>
          <w:lang w:eastAsia="en-US" w:bidi="ar-SA"/>
        </w:rPr>
        <w:t xml:space="preserve">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4"/>
      </w:pPr>
      <w:bookmarkStart w:id="332" w:name="_Hlk204086438"/>
      <w:r>
        <w:t>Signs with a secondary phonographic function</w:t>
      </w:r>
      <w:bookmarkEnd w:id="332"/>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lastRenderedPageBreak/>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33" w:name="_Ref201563753"/>
            <w:r>
              <w:t xml:space="preserve">Figure </w:t>
            </w:r>
            <w:fldSimple w:instr=" STYLEREF 2 \s ">
              <w:r>
                <w:rPr>
                  <w:noProof/>
                </w:rPr>
                <w:t>4.5</w:t>
              </w:r>
            </w:fldSimple>
            <w:r>
              <w:t>.</w:t>
            </w:r>
            <w:fldSimple w:instr=" SEQ Figure \* ALPHABETIC \s 2 ">
              <w:r>
                <w:rPr>
                  <w:noProof/>
                </w:rPr>
                <w:t>B</w:t>
              </w:r>
            </w:fldSimple>
            <w:bookmarkEnd w:id="333"/>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34" w:name="_y9z6zgvtcr89" w:colFirst="0" w:colLast="0"/>
      <w:bookmarkStart w:id="335" w:name="_gd5taio96c5" w:colFirst="0" w:colLast="0"/>
      <w:bookmarkStart w:id="336" w:name="_ehbz2lfh7tyw" w:colFirst="0" w:colLast="0"/>
      <w:bookmarkStart w:id="337" w:name="_3d3e9odqzwx0" w:colFirst="0" w:colLast="0"/>
      <w:bookmarkStart w:id="338" w:name="_8gpvi1clotas" w:colFirst="0" w:colLast="0"/>
      <w:bookmarkEnd w:id="334"/>
      <w:bookmarkEnd w:id="335"/>
      <w:bookmarkEnd w:id="336"/>
      <w:bookmarkEnd w:id="337"/>
      <w:bookmarkEnd w:id="338"/>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39" w:name="_Hlk44319749"/>
      <w:r>
        <w:t>the numeral sign |2| is used in Old Sundanese to represent the phonemes /</w:t>
      </w:r>
      <w:proofErr w:type="spellStart"/>
      <w:r>
        <w:t>ro</w:t>
      </w:r>
      <w:proofErr w:type="spellEnd"/>
      <w:r>
        <w:t>/</w:t>
      </w:r>
      <w:bookmarkEnd w:id="33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20"/>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pPr>
        <w:pStyle w:val="Cmsor4"/>
      </w:pPr>
      <w:bookmarkStart w:id="340" w:name="_Ref201332101"/>
      <w:bookmarkStart w:id="341" w:name="_Toc203989444"/>
      <w:bookmarkStart w:id="342" w:name="_Hlk204086445"/>
      <w:r>
        <w:t>Alphanumeric signs as symbols</w:t>
      </w:r>
      <w:bookmarkEnd w:id="342"/>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Cmsor3"/>
      </w:pPr>
      <w:bookmarkStart w:id="343" w:name="_Hlk204086461"/>
      <w:r>
        <w:lastRenderedPageBreak/>
        <w:t>Variation in glyph composition</w:t>
      </w:r>
      <w:bookmarkEnd w:id="340"/>
      <w:bookmarkEnd w:id="341"/>
      <w:bookmarkEnd w:id="343"/>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44" w:name="_Ref203980380"/>
      <w:bookmarkStart w:id="345" w:name="_Toc203989445"/>
      <w:r>
        <w:t>Optional shorthand for complex characters</w:t>
      </w:r>
      <w:bookmarkEnd w:id="344"/>
      <w:bookmarkEnd w:id="345"/>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46" w:name="_Ref201134366"/>
      <w:bookmarkStart w:id="347" w:name="_Toc203989446"/>
      <w:bookmarkStart w:id="348" w:name="_Ref162445252"/>
      <w:bookmarkStart w:id="349" w:name="_Toc199757570"/>
      <w:r>
        <w:t>Conjunct consonants in writing systems where they are not the norm</w:t>
      </w:r>
      <w:bookmarkEnd w:id="346"/>
      <w:bookmarkEnd w:id="347"/>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50" w:name="_Toc203989447"/>
      <w:r>
        <w:t xml:space="preserve">Double </w:t>
      </w:r>
      <w:r>
        <w:rPr>
          <w:rStyle w:val="Foreign"/>
        </w:rPr>
        <w:t>kāl</w:t>
      </w:r>
      <w:r>
        <w:t xml:space="preserve"> in Tamil</w:t>
      </w:r>
      <w:bookmarkEnd w:id="350"/>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51" w:name="_Ref203986885"/>
            <w:r>
              <w:t xml:space="preserve">Figure </w:t>
            </w:r>
            <w:fldSimple w:instr=" STYLEREF 2 \s ">
              <w:r>
                <w:rPr>
                  <w:noProof/>
                </w:rPr>
                <w:t>4.5</w:t>
              </w:r>
            </w:fldSimple>
            <w:r>
              <w:t>.</w:t>
            </w:r>
            <w:fldSimple w:instr=" SEQ Figure \* ALPHABETIC \s 2 ">
              <w:r>
                <w:rPr>
                  <w:noProof/>
                </w:rPr>
                <w:t>C</w:t>
              </w:r>
            </w:fldSimple>
            <w:bookmarkEnd w:id="351"/>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4.5</w:t>
      </w:r>
      <w:r>
        <w:t>.</w:t>
      </w:r>
      <w:r>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lastRenderedPageBreak/>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52" w:name="_Ref201067237"/>
      <w:bookmarkStart w:id="353" w:name="_Toc203989448"/>
      <w:bookmarkStart w:id="354" w:name="_Ref162447839"/>
      <w:bookmarkStart w:id="355" w:name="_Toc199757571"/>
      <w:r>
        <w:t xml:space="preserve">Independent and dependent </w:t>
      </w:r>
      <w:r>
        <w:rPr>
          <w:rStyle w:val="Foreign"/>
        </w:rPr>
        <w:t>upadhmānīya</w:t>
      </w:r>
      <w:r>
        <w:t xml:space="preserve"> and </w:t>
      </w:r>
      <w:r>
        <w:rPr>
          <w:rStyle w:val="Foreign"/>
        </w:rPr>
        <w:t>jihvāmūlīya</w:t>
      </w:r>
      <w:bookmarkEnd w:id="352"/>
      <w:bookmarkEnd w:id="353"/>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4"/>
      </w:pPr>
      <w:bookmarkStart w:id="356" w:name="_Toc203989449"/>
      <w:bookmarkStart w:id="357" w:name="_Ref23844494"/>
      <w:r>
        <w:t>Alternative behaviour of the superscript |r|</w:t>
      </w:r>
      <w:bookmarkEnd w:id="356"/>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4.5</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58" w:name="_Ref201584290"/>
            <w:r>
              <w:t xml:space="preserve">Figure </w:t>
            </w:r>
            <w:fldSimple w:instr=" STYLEREF 2 \s ">
              <w:r>
                <w:rPr>
                  <w:noProof/>
                </w:rPr>
                <w:t>4.5</w:t>
              </w:r>
            </w:fldSimple>
            <w:r>
              <w:t>.</w:t>
            </w:r>
            <w:fldSimple w:instr=" SEQ Figure \* ALPHABETIC \s 2 ">
              <w:r>
                <w:rPr>
                  <w:noProof/>
                </w:rPr>
                <w:t>D</w:t>
              </w:r>
            </w:fldSimple>
            <w:bookmarkEnd w:id="358"/>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4.5</w:t>
      </w:r>
      <w:r>
        <w:t>.</w:t>
      </w:r>
      <w:r>
        <w:rPr>
          <w:noProof/>
        </w:rPr>
        <w:t>D</w:t>
      </w:r>
      <w:r>
        <w:fldChar w:fldCharType="end"/>
      </w:r>
      <w:r>
        <w:t xml:space="preserve"> → </w:t>
      </w:r>
      <w:r>
        <w:rPr>
          <w:rStyle w:val="Foreign"/>
        </w:rPr>
        <w:t>Ina=rpaṇakan·</w:t>
      </w:r>
    </w:p>
    <w:p>
      <w:pPr>
        <w:pStyle w:val="Lista2"/>
        <w:rPr>
          <w:i/>
          <w:iCs/>
          <w:noProof/>
        </w:rPr>
      </w:pPr>
      <w:r>
        <w:lastRenderedPageBreak/>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59" w:name="_Ref201309720"/>
      <w:bookmarkStart w:id="360" w:name="_Toc203989450"/>
      <w:bookmarkEnd w:id="354"/>
      <w:bookmarkEnd w:id="355"/>
      <w:bookmarkEnd w:id="357"/>
      <w:r>
        <w:t xml:space="preserve">Multiple vowel markers within a </w:t>
      </w:r>
      <w:bookmarkEnd w:id="348"/>
      <w:bookmarkEnd w:id="349"/>
      <w:bookmarkEnd w:id="359"/>
      <w:r>
        <w:t>complex glyph</w:t>
      </w:r>
      <w:bookmarkEnd w:id="360"/>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61" w:name="_Ref201585568"/>
            <w:r>
              <w:t xml:space="preserve">Figure </w:t>
            </w:r>
            <w:fldSimple w:instr=" STYLEREF 2 \s ">
              <w:r>
                <w:rPr>
                  <w:noProof/>
                </w:rPr>
                <w:t>4.5</w:t>
              </w:r>
            </w:fldSimple>
            <w:r>
              <w:t>.</w:t>
            </w:r>
            <w:fldSimple w:instr=" SEQ Figure \* ALPHABETIC \s 2 ">
              <w:r>
                <w:rPr>
                  <w:noProof/>
                </w:rPr>
                <w:t>E</w:t>
              </w:r>
            </w:fldSimple>
            <w:bookmarkEnd w:id="361"/>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4.5</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4.5</w:t>
      </w:r>
      <w:r>
        <w:t>.</w:t>
      </w:r>
      <w:r>
        <w:rPr>
          <w:noProof/>
        </w:rPr>
        <w:t>E</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62" w:name="_Toc203989451"/>
      <w:r>
        <w:t>Independent vowel signs as parts of complex glyphs</w:t>
      </w:r>
      <w:bookmarkEnd w:id="362"/>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4.5</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63" w:name="_Ref201588812"/>
            <w:r>
              <w:t xml:space="preserve">Figure </w:t>
            </w:r>
            <w:fldSimple w:instr=" STYLEREF 2 \s ">
              <w:r>
                <w:rPr>
                  <w:noProof/>
                </w:rPr>
                <w:t>4.5</w:t>
              </w:r>
            </w:fldSimple>
            <w:r>
              <w:t>.</w:t>
            </w:r>
            <w:fldSimple w:instr=" SEQ Figure \* ALPHABETIC \s 2 ">
              <w:r>
                <w:rPr>
                  <w:noProof/>
                </w:rPr>
                <w:t>F</w:t>
              </w:r>
            </w:fldSimple>
            <w:bookmarkEnd w:id="363"/>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p>
      <w:pPr>
        <w:pStyle w:val="Lista"/>
      </w:pPr>
      <w:r>
        <w:t>where an independent vowel graph is combined with regular a consonant graph or a superscript |r| graph to form a complex character</w:t>
      </w:r>
    </w:p>
    <w:p>
      <w:pPr>
        <w:pStyle w:val="Lista2"/>
      </w:pPr>
      <w:r>
        <w:lastRenderedPageBreak/>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F</w:t>
      </w:r>
      <w:r>
        <w:fldChar w:fldCharType="end"/>
      </w:r>
      <w:r>
        <w:t xml:space="preserve">/2 → </w:t>
      </w:r>
      <w:r>
        <w:rPr>
          <w:rStyle w:val="Foreign"/>
        </w:rPr>
        <w:t>Umiṅsor= I</w:t>
      </w:r>
    </w:p>
    <w:p>
      <w:pPr>
        <w:pStyle w:val="Cmsor2"/>
      </w:pPr>
      <w:bookmarkStart w:id="364" w:name="_Ref203047671"/>
      <w:bookmarkStart w:id="365" w:name="_Toc203989452"/>
      <w:r>
        <w:t>Glyphs or graphs split by an intervening feature</w:t>
      </w:r>
      <w:bookmarkEnd w:id="364"/>
      <w:bookmarkEnd w:id="365"/>
    </w:p>
    <w:p>
      <w:r>
        <w:t xml:space="preserve">@finalise as per </w:t>
      </w:r>
      <w:hyperlink r:id="rId56" w:history="1">
        <w:r>
          <w:rPr>
            <w:rStyle w:val="Hiperhivatkozs"/>
          </w:rPr>
          <w:t>https://github.com/erc-dharma/project-documentation/issues/284</w:t>
        </w:r>
      </w:hyperlink>
      <w:r>
        <w:t xml:space="preserve"> </w:t>
      </w:r>
    </w:p>
    <w:p>
      <w:r>
        <w:t xml:space="preserve">add mention of eventual encoding alternative as per </w:t>
      </w:r>
      <w:hyperlink r:id="rId57" w:history="1">
        <w:r>
          <w:rPr>
            <w:rStyle w:val="Hiperhivatkozs"/>
          </w:rPr>
          <w:t>https://github.com/erc-dharma/project-documentation/issues/336</w:t>
        </w:r>
      </w:hyperlink>
      <w:r>
        <w:t xml:space="preserve"> </w:t>
      </w:r>
    </w:p>
    <w:p>
      <w:r>
        <w:t xml:space="preserve">and also inadvertent splits as in </w:t>
      </w:r>
      <w:hyperlink r:id="rId58"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4.6</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4"/>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lastRenderedPageBreak/>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5.3.3</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2"/>
      </w:pPr>
      <w:bookmarkStart w:id="366" w:name="_Toc203989453"/>
      <w:r>
        <w:t>Editorial interpretation</w:t>
      </w:r>
      <w:bookmarkEnd w:id="366"/>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pStyle w:val="Cmsor3"/>
      </w:pPr>
      <w:bookmarkStart w:id="367" w:name="_Ref203987453"/>
      <w:bookmarkStart w:id="368" w:name="_Toc203989454"/>
      <w:r>
        <w:t>Silent identification of homographs</w:t>
      </w:r>
      <w:bookmarkEnd w:id="367"/>
      <w:bookmarkEnd w:id="368"/>
    </w:p>
    <w:p>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pPr>
        <w:pStyle w:val="Lista"/>
        <w:rPr>
          <w:lang w:eastAsia="en-US" w:bidi="ar-SA"/>
        </w:rPr>
      </w:pPr>
      <w:r>
        <w:t xml:space="preserve">note that alternative readings of a graphic sign may be </w:t>
      </w:r>
      <w:proofErr w:type="spellStart"/>
      <w:r>
        <w:t>graphematically</w:t>
      </w:r>
      <w:proofErr w:type="spellEnd"/>
      <w:r>
        <w:t xml:space="preserve">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69" w:name="_Toc203989455"/>
      <w:bookmarkStart w:id="370" w:name="_Ref201054401"/>
      <w:bookmarkStart w:id="371" w:name="_Ref203755073"/>
      <w:r>
        <w:lastRenderedPageBreak/>
        <w:t>Poorly legible text</w:t>
      </w:r>
      <w:bookmarkEnd w:id="369"/>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pPr>
        <w:pStyle w:val="Cmsor4"/>
      </w:pPr>
      <w:bookmarkStart w:id="372" w:name="_Ref203989507"/>
      <w:r>
        <w:t>Wildcards for unidentified consonants and vowels</w:t>
      </w:r>
      <w:bookmarkEnd w:id="372"/>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73" w:name="_Toc203989456"/>
      <w:bookmarkStart w:id="374"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70"/>
      <w:bookmarkEnd w:id="373"/>
      <w:bookmarkEnd w:id="374"/>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4.1.3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75" w:name="_Ref203985345"/>
      <w:bookmarkStart w:id="376" w:name="_Toc203989457"/>
      <w:r>
        <w:lastRenderedPageBreak/>
        <w:t>Short vowel written where a corresponding long vowel is expected</w:t>
      </w:r>
      <w:bookmarkEnd w:id="371"/>
      <w:bookmarkEnd w:id="375"/>
      <w:bookmarkEnd w:id="376"/>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77"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77"/>
    </w:p>
    <w:p>
      <w:pPr>
        <w:pStyle w:val="Cmsor3"/>
      </w:pPr>
      <w:bookmarkStart w:id="378" w:name="_Ref203727852"/>
      <w:bookmarkStart w:id="379" w:name="_Toc203989458"/>
      <w:r>
        <w:t>Sandhi analysis</w:t>
      </w:r>
      <w:bookmarkEnd w:id="378"/>
      <w:bookmarkEnd w:id="379"/>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80" w:name="_Ref204002752"/>
      <w:r>
        <w:t>Epenthetic consonants</w:t>
      </w:r>
      <w:bookmarkEnd w:id="380"/>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6.3</w:t>
      </w:r>
      <w:r>
        <w:fldChar w:fldCharType="end"/>
      </w:r>
      <w:r>
        <w:t>) or, if in compound, by a hyphen (§</w:t>
      </w:r>
      <w:r>
        <w:fldChar w:fldCharType="begin"/>
      </w:r>
      <w:r>
        <w:instrText xml:space="preserve"> REF _Ref203484736 \r \h </w:instrText>
      </w:r>
      <w:r>
        <w:fldChar w:fldCharType="separate"/>
      </w:r>
      <w:r>
        <w:t>6.4</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81" w:name="_Ref204002714"/>
      <w:bookmarkStart w:id="382" w:name="_Toc199757567"/>
      <w:r>
        <w:t>Elision of final vowels</w:t>
      </w:r>
      <w:bookmarkEnd w:id="381"/>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6.3</w:t>
      </w:r>
      <w:r>
        <w:fldChar w:fldCharType="end"/>
      </w:r>
      <w:r>
        <w:t>) or, if in compound, by a hyphen (§</w:t>
      </w:r>
      <w:r>
        <w:fldChar w:fldCharType="begin"/>
      </w:r>
      <w:r>
        <w:instrText xml:space="preserve"> REF _Ref203484736 \r \h </w:instrText>
      </w:r>
      <w:r>
        <w:fldChar w:fldCharType="separate"/>
      </w:r>
      <w:r>
        <w:t>6.4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5.2.1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t>
      </w:r>
      <w:r>
        <w:lastRenderedPageBreak/>
        <w:t xml:space="preserve">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1"/>
      </w:pPr>
      <w:bookmarkStart w:id="383" w:name="_Toc203989461"/>
      <w:bookmarkEnd w:id="382"/>
      <w:r>
        <w:lastRenderedPageBreak/>
        <w:t>Transliterating non-alphabetic signs</w:t>
      </w:r>
      <w:bookmarkEnd w:id="321"/>
      <w:bookmarkEnd w:id="322"/>
      <w:bookmarkEnd w:id="383"/>
    </w:p>
    <w:p>
      <w:pPr>
        <w:rPr>
          <w:lang w:eastAsia="en-US" w:bidi="ar-SA"/>
        </w:rPr>
      </w:pPr>
      <w:r>
        <w:rPr>
          <w:lang w:eastAsia="en-US" w:bidi="ar-SA"/>
        </w:rPr>
        <w:t>@@@reclassify as follows?</w:t>
      </w:r>
    </w:p>
    <w:p>
      <w:pPr>
        <w:pStyle w:val="Lista"/>
        <w:rPr>
          <w:lang w:eastAsia="en-US" w:bidi="ar-SA"/>
        </w:rPr>
      </w:pPr>
      <w:r>
        <w:rPr>
          <w:lang w:eastAsia="en-US" w:bidi="ar-SA"/>
        </w:rPr>
        <w:t>create new (top-level?) sections for</w:t>
      </w:r>
    </w:p>
    <w:p>
      <w:pPr>
        <w:pStyle w:val="Lista2"/>
        <w:rPr>
          <w:lang w:eastAsia="en-US" w:bidi="ar-SA"/>
        </w:rPr>
      </w:pPr>
      <w:proofErr w:type="spellStart"/>
      <w:r>
        <w:rPr>
          <w:lang w:eastAsia="en-US" w:bidi="ar-SA"/>
        </w:rPr>
        <w:t>akṣara</w:t>
      </w:r>
      <w:proofErr w:type="spellEnd"/>
      <w:r>
        <w:rPr>
          <w:lang w:eastAsia="en-US" w:bidi="ar-SA"/>
        </w:rPr>
        <w:t xml:space="preserve"> composition (top or part of alphabetic section)</w:t>
      </w:r>
    </w:p>
    <w:p>
      <w:pPr>
        <w:pStyle w:val="Lista3"/>
        <w:rPr>
          <w:lang w:eastAsia="en-US" w:bidi="ar-SA"/>
        </w:rPr>
      </w:pPr>
      <w:r>
        <w:rPr>
          <w:lang w:eastAsia="en-US" w:bidi="ar-SA"/>
        </w:rPr>
        <w:t xml:space="preserve">move split </w:t>
      </w:r>
      <w:proofErr w:type="spellStart"/>
      <w:r>
        <w:rPr>
          <w:lang w:eastAsia="en-US" w:bidi="ar-SA"/>
        </w:rPr>
        <w:t>akṣaras</w:t>
      </w:r>
      <w:proofErr w:type="spellEnd"/>
      <w:r>
        <w:rPr>
          <w:lang w:eastAsia="en-US" w:bidi="ar-SA"/>
        </w:rPr>
        <w:t xml:space="preserve"> in there</w:t>
      </w:r>
    </w:p>
    <w:p>
      <w:pPr>
        <w:pStyle w:val="Lista2"/>
        <w:rPr>
          <w:lang w:eastAsia="en-US" w:bidi="ar-SA"/>
        </w:rPr>
      </w:pPr>
      <w:r>
        <w:rPr>
          <w:lang w:eastAsia="en-US" w:bidi="ar-SA"/>
        </w:rPr>
        <w:t>editorial interpretation (top)</w:t>
      </w:r>
    </w:p>
    <w:p>
      <w:pPr>
        <w:pStyle w:val="Lista"/>
        <w:rPr>
          <w:lang w:eastAsia="en-US" w:bidi="ar-SA"/>
        </w:rPr>
      </w:pPr>
      <w:r>
        <w:rPr>
          <w:lang w:eastAsia="en-US" w:bidi="ar-SA"/>
        </w:rPr>
        <w:t>make numerals top-level</w:t>
      </w:r>
    </w:p>
    <w:p>
      <w:pPr>
        <w:pStyle w:val="Lista"/>
        <w:rPr>
          <w:lang w:eastAsia="en-US" w:bidi="ar-SA"/>
        </w:rPr>
      </w:pPr>
      <w:r>
        <w:rPr>
          <w:lang w:eastAsia="en-US" w:bidi="ar-SA"/>
        </w:rPr>
        <w:t>signs [but need a better name]: only the function matters</w:t>
      </w:r>
    </w:p>
    <w:p>
      <w:pPr>
        <w:pStyle w:val="Lista2"/>
        <w:rPr>
          <w:lang w:eastAsia="en-US" w:bidi="ar-SA"/>
        </w:rPr>
      </w:pPr>
      <w:r>
        <w:rPr>
          <w:lang w:eastAsia="en-US" w:bidi="ar-SA"/>
        </w:rPr>
        <w:t>numeral signs</w:t>
      </w:r>
    </w:p>
    <w:p>
      <w:pPr>
        <w:pStyle w:val="Lista2"/>
        <w:rPr>
          <w:lang w:eastAsia="en-US" w:bidi="ar-SA"/>
        </w:rPr>
      </w:pPr>
      <w:r>
        <w:rPr>
          <w:lang w:eastAsia="en-US" w:bidi="ar-SA"/>
        </w:rPr>
        <w:t>signs with special graphematic functions</w:t>
      </w:r>
    </w:p>
    <w:p>
      <w:pPr>
        <w:pStyle w:val="Lista3"/>
        <w:rPr>
          <w:lang w:eastAsia="en-US" w:bidi="ar-SA"/>
        </w:rPr>
      </w:pPr>
      <w:r>
        <w:rPr>
          <w:lang w:eastAsia="en-US" w:bidi="ar-SA"/>
        </w:rPr>
        <w:t xml:space="preserve">only the </w:t>
      </w:r>
      <w:proofErr w:type="spellStart"/>
      <w:r>
        <w:rPr>
          <w:lang w:eastAsia="en-US" w:bidi="ar-SA"/>
        </w:rPr>
        <w:t>avagraha</w:t>
      </w:r>
      <w:proofErr w:type="spellEnd"/>
      <w:r>
        <w:rPr>
          <w:lang w:eastAsia="en-US" w:bidi="ar-SA"/>
        </w:rPr>
        <w:t xml:space="preserve"> (and potentially the </w:t>
      </w:r>
      <w:proofErr w:type="spellStart"/>
      <w:r>
        <w:rPr>
          <w:lang w:eastAsia="en-US" w:bidi="ar-SA"/>
        </w:rPr>
        <w:t>addak</w:t>
      </w:r>
      <w:proofErr w:type="spellEnd"/>
      <w:r>
        <w:rPr>
          <w:lang w:eastAsia="en-US" w:bidi="ar-SA"/>
        </w:rPr>
        <w:t>) if moving logographic signs to a same-level category</w:t>
      </w:r>
    </w:p>
    <w:p>
      <w:pPr>
        <w:pStyle w:val="Lista3"/>
      </w:pPr>
      <w:r>
        <w:t xml:space="preserve">but </w:t>
      </w:r>
      <w:r>
        <w:t xml:space="preserve">borderline diacritical marks are much like the signs with special graphematic functions, like </w:t>
      </w:r>
      <w:proofErr w:type="spellStart"/>
      <w:r>
        <w:t>avagraha</w:t>
      </w:r>
      <w:proofErr w:type="spellEnd"/>
    </w:p>
    <w:p>
      <w:pPr>
        <w:pStyle w:val="Lista3"/>
      </w:pPr>
      <w:r>
        <w:t>and the Pyu underdot might also be squeezed in here, at least on an honorary basis</w:t>
      </w:r>
    </w:p>
    <w:p>
      <w:pPr>
        <w:pStyle w:val="Lista3"/>
      </w:pPr>
      <w:r>
        <w:t>ā as length marker may have a place here or in repurposing</w:t>
      </w:r>
    </w:p>
    <w:p>
      <w:pPr>
        <w:pStyle w:val="Lista2"/>
        <w:rPr>
          <w:lang w:eastAsia="en-US" w:bidi="ar-SA"/>
        </w:rPr>
      </w:pPr>
      <w:r>
        <w:rPr>
          <w:lang w:eastAsia="en-US" w:bidi="ar-SA"/>
        </w:rPr>
        <w:t>including logographic signs</w:t>
      </w:r>
    </w:p>
    <w:p>
      <w:pPr>
        <w:pStyle w:val="Lista"/>
        <w:rPr>
          <w:lang w:eastAsia="en-US" w:bidi="ar-SA"/>
        </w:rPr>
      </w:pPr>
      <w:r>
        <w:rPr>
          <w:lang w:eastAsia="en-US" w:bidi="ar-SA"/>
        </w:rPr>
        <w:t>symbols: the graphic appearance matters</w:t>
      </w:r>
    </w:p>
    <w:p>
      <w:pPr>
        <w:pStyle w:val="Lista2"/>
        <w:rPr>
          <w:lang w:eastAsia="en-US" w:bidi="ar-SA"/>
        </w:rPr>
      </w:pPr>
      <w:r>
        <w:rPr>
          <w:lang w:eastAsia="en-US" w:bidi="ar-SA"/>
        </w:rPr>
        <w:t>functional signs – how to distinguish from the special graphematic functions?</w:t>
      </w:r>
    </w:p>
    <w:p>
      <w:pPr>
        <w:pStyle w:val="Lista3"/>
        <w:rPr>
          <w:lang w:eastAsia="en-US" w:bidi="ar-SA"/>
        </w:rPr>
      </w:pPr>
      <w:r>
        <w:rPr>
          <w:lang w:eastAsia="en-US" w:bidi="ar-SA"/>
        </w:rPr>
        <w:t>including punctuation signs [rename from marks]</w:t>
      </w:r>
    </w:p>
    <w:p>
      <w:pPr>
        <w:pStyle w:val="Lista3"/>
        <w:rPr>
          <w:lang w:eastAsia="en-US" w:bidi="ar-SA"/>
        </w:rPr>
      </w:pPr>
      <w:r>
        <w:rPr>
          <w:lang w:eastAsia="en-US" w:bidi="ar-SA"/>
        </w:rPr>
        <w:t>as well as space fillers etc., call all of them signs?</w:t>
      </w:r>
    </w:p>
    <w:p>
      <w:pPr>
        <w:pStyle w:val="Lista2"/>
        <w:rPr>
          <w:lang w:eastAsia="en-US" w:bidi="ar-SA"/>
        </w:rPr>
      </w:pPr>
      <w:r>
        <w:rPr>
          <w:lang w:eastAsia="en-US" w:bidi="ar-SA"/>
        </w:rPr>
        <w:t>generic symbols</w:t>
      </w:r>
    </w:p>
    <w:p>
      <w:pPr>
        <w:pStyle w:val="Cmsor2"/>
      </w:pPr>
      <w:bookmarkStart w:id="384" w:name="_lskh4nb1o2vy" w:colFirst="0" w:colLast="0"/>
      <w:bookmarkStart w:id="385" w:name="_Ref199858079"/>
      <w:bookmarkStart w:id="386" w:name="_Toc203989462"/>
      <w:bookmarkEnd w:id="384"/>
      <w:r>
        <w:t>Numeral signs</w:t>
      </w:r>
      <w:bookmarkEnd w:id="385"/>
      <w:bookmarkEnd w:id="386"/>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6.3.1.1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and the cipher &lt;1&gt; used as an auspicious symbol (§###).</w:t>
      </w:r>
    </w:p>
    <w:p>
      <w:pPr>
        <w:pStyle w:val="Cmsor3"/>
      </w:pPr>
      <w:bookmarkStart w:id="387" w:name="_Ref201744264"/>
      <w:bookmarkStart w:id="388" w:name="_Ref201745191"/>
      <w:bookmarkStart w:id="389" w:name="_Toc203989463"/>
      <w:r>
        <w:lastRenderedPageBreak/>
        <w:t>The digits 0 to 9</w:t>
      </w:r>
      <w:bookmarkEnd w:id="387"/>
      <w:bookmarkEnd w:id="388"/>
      <w:bookmarkEnd w:id="389"/>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90" w:name="_Ref201743246"/>
            <w:r>
              <w:t xml:space="preserve">Figure </w:t>
            </w:r>
            <w:fldSimple w:instr=" STYLEREF 2 \s ">
              <w:r>
                <w:rPr>
                  <w:noProof/>
                </w:rPr>
                <w:t>5.1</w:t>
              </w:r>
            </w:fldSimple>
            <w:r>
              <w:t>.</w:t>
            </w:r>
            <w:fldSimple w:instr=" SEQ Figure \* ALPHABETIC \s 2 ">
              <w:r>
                <w:rPr>
                  <w:noProof/>
                </w:rPr>
                <w:t>A</w:t>
              </w:r>
            </w:fldSimple>
            <w:bookmarkEnd w:id="390"/>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/2,3,5).</w:t>
      </w:r>
    </w:p>
    <w:p>
      <w:pPr>
        <w:pStyle w:val="Cmsor3"/>
      </w:pPr>
      <w:bookmarkStart w:id="391" w:name="_Ref203467878"/>
      <w:bookmarkStart w:id="392" w:name="_Toc203989464"/>
      <w:r>
        <w:t>Other numeral signs</w:t>
      </w:r>
      <w:bookmarkEnd w:id="391"/>
      <w:bookmarkEnd w:id="392"/>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4"/>
      </w:pPr>
      <w:bookmarkStart w:id="393" w:name="_Ref201745374"/>
      <w:bookmarkStart w:id="394" w:name="_Toc203989465"/>
      <w:r>
        <w:t>Markup for numeral signs transliterated with more than one target character</w:t>
      </w:r>
      <w:bookmarkEnd w:id="393"/>
      <w:bookmarkEnd w:id="394"/>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bookmarkStart w:id="395" w:name="_Hlk203730198"/>
      <w:r>
        <w:t xml:space="preserve">as </w:t>
      </w:r>
      <w:r>
        <w:rPr>
          <w:rStyle w:val="Label"/>
        </w:rPr>
        <w:t>public shorthand</w:t>
      </w:r>
      <w:r>
        <w:t xml:space="preserve">, use the + (plus) sign </w:t>
      </w:r>
      <w:bookmarkEnd w:id="395"/>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4"/>
      </w:pPr>
      <w:bookmarkStart w:id="396" w:name="_Ref201744249"/>
      <w:bookmarkStart w:id="397" w:name="_Toc203989466"/>
      <w:r>
        <w:t xml:space="preserve">Signs for numbers greater than </w:t>
      </w:r>
      <w:bookmarkEnd w:id="396"/>
      <w:r>
        <w:t>9</w:t>
      </w:r>
      <w:bookmarkEnd w:id="397"/>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98" w:name="_Ref201743650"/>
            <w:r>
              <w:t xml:space="preserve">Figure </w:t>
            </w:r>
            <w:fldSimple w:instr=" STYLEREF 2 \s ">
              <w:r>
                <w:rPr>
                  <w:noProof/>
                </w:rPr>
                <w:t>5.1</w:t>
              </w:r>
            </w:fldSimple>
            <w:r>
              <w:t>.</w:t>
            </w:r>
            <w:fldSimple w:instr=" SEQ Figure \* ALPHABETIC \s 2 ">
              <w:r>
                <w:rPr>
                  <w:noProof/>
                </w:rPr>
                <w:t>B</w:t>
              </w:r>
            </w:fldSimple>
            <w:bookmarkEnd w:id="398"/>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5"/>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lastRenderedPageBreak/>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Pr>
        <w:pStyle w:val="Cmsor4"/>
      </w:pPr>
      <w:bookmarkStart w:id="399" w:name="_Toc199757573"/>
      <w:bookmarkStart w:id="400" w:name="_Ref201744279"/>
      <w:bookmarkStart w:id="401" w:name="_Ref201745349"/>
      <w:bookmarkStart w:id="402" w:name="_Toc203989467"/>
      <w:r>
        <w:t>Numbers denoted by bars</w:t>
      </w:r>
      <w:bookmarkEnd w:id="399"/>
      <w:bookmarkEnd w:id="400"/>
      <w:bookmarkEnd w:id="401"/>
      <w:bookmarkEnd w:id="402"/>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403" w:name="_Ref201760007"/>
            <w:r>
              <w:t xml:space="preserve">Figure </w:t>
            </w:r>
            <w:fldSimple w:instr=" STYLEREF 2 \s ">
              <w:r>
                <w:rPr>
                  <w:noProof/>
                </w:rPr>
                <w:t>5.1</w:t>
              </w:r>
            </w:fldSimple>
            <w:r>
              <w:t>.</w:t>
            </w:r>
            <w:fldSimple w:instr=" SEQ Figure \* ALPHABETIC \s 2 ">
              <w:r>
                <w:rPr>
                  <w:noProof/>
                </w:rPr>
                <w:t>C</w:t>
              </w:r>
            </w:fldSimple>
            <w:bookmarkEnd w:id="403"/>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
      <w:pPr>
        <w:pStyle w:val="Cmsor4"/>
      </w:pPr>
      <w:bookmarkStart w:id="404" w:name="_Ref23770948"/>
      <w:bookmarkStart w:id="405" w:name="_Toc199757574"/>
      <w:bookmarkStart w:id="406" w:name="_Toc203989468"/>
      <w:r>
        <w:t>Fraction signs</w:t>
      </w:r>
      <w:bookmarkEnd w:id="404"/>
      <w:bookmarkEnd w:id="405"/>
      <w:bookmarkEnd w:id="406"/>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407" w:name="_Ref201760597"/>
            <w:r>
              <w:t xml:space="preserve">Figure </w:t>
            </w:r>
            <w:fldSimple w:instr=" STYLEREF 2 \s ">
              <w:r>
                <w:rPr>
                  <w:noProof/>
                </w:rPr>
                <w:t>5.1</w:t>
              </w:r>
            </w:fldSimple>
            <w:r>
              <w:t>.</w:t>
            </w:r>
            <w:fldSimple w:instr=" SEQ Figure \* ALPHABETIC \s 2 ">
              <w:r>
                <w:rPr>
                  <w:noProof/>
                </w:rPr>
                <w:t>D</w:t>
              </w:r>
            </w:fldSimple>
            <w:bookmarkEnd w:id="407"/>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
      </w:pPr>
      <w:bookmarkStart w:id="408" w:name="_fxkp7m4gvcim" w:colFirst="0" w:colLast="0"/>
      <w:bookmarkStart w:id="409" w:name="_Toc17811443"/>
      <w:bookmarkStart w:id="410" w:name="_Toc17811498"/>
      <w:bookmarkStart w:id="411" w:name="_Ref24531259"/>
      <w:bookmarkEnd w:id="408"/>
      <w:r>
        <w:t>for the editorial spacing of such numbers, see §</w:t>
      </w:r>
      <w:r>
        <w:fldChar w:fldCharType="begin"/>
      </w:r>
      <w:r>
        <w:instrText xml:space="preserve"> REF _Ref201745374 \r \h </w:instrText>
      </w:r>
      <w:r>
        <w:fldChar w:fldCharType="separate"/>
      </w:r>
      <w:r>
        <w:t>5.1.2.1</w:t>
      </w:r>
      <w:r>
        <w:fldChar w:fldCharType="end"/>
      </w:r>
    </w:p>
    <w:p>
      <w:pPr>
        <w:pStyle w:val="Cmsor2"/>
      </w:pPr>
      <w:bookmarkStart w:id="412" w:name="_Ref201844934"/>
      <w:bookmarkStart w:id="413" w:name="_Toc203989469"/>
      <w:r>
        <w:lastRenderedPageBreak/>
        <w:t>Signs with special graphematic functions</w:t>
      </w:r>
      <w:bookmarkEnd w:id="412"/>
      <w:bookmarkEnd w:id="413"/>
    </w:p>
    <w:p>
      <w:pPr>
        <w:rPr>
          <w:lang w:eastAsia="en-US" w:bidi="ar-SA"/>
        </w:rPr>
      </w:pPr>
      <w:r>
        <w:rPr>
          <w:lang w:eastAsia="en-US" w:bidi="ar-SA"/>
        </w:rPr>
        <w:t>refer in intro to the Pyu underdot treated among borderline diacritics</w:t>
      </w:r>
    </w:p>
    <w:p>
      <w:pPr>
        <w:rPr>
          <w:lang w:eastAsia="en-US" w:bidi="ar-SA"/>
        </w:rPr>
      </w:pPr>
      <w:r>
        <w:rPr>
          <w:lang w:eastAsia="en-US" w:bidi="ar-SA"/>
        </w:rPr>
        <w:t>distinguish from and refer to functional symbols: here, we transliterate the graphematic function and ignore the graphetic appearance; there, we focus on the graphetic appearance and encode the graphematic function</w:t>
      </w:r>
    </w:p>
    <w:p>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pPr>
        <w:pStyle w:val="Lista2"/>
      </w:pPr>
      <w:r>
        <w:t>actually, the Burmese abbreviations should also be encoded as the generally accepted expansion of the abbreviation, tagged with g</w:t>
      </w:r>
    </w:p>
    <w:p>
      <w:pPr>
        <w:pStyle w:val="Lista2"/>
        <w:rPr>
          <w:lang w:eastAsia="en-US" w:bidi="ar-SA"/>
        </w:rPr>
      </w:pPr>
      <w:r>
        <w:rPr>
          <w:lang w:eastAsia="en-US" w:bidi="ar-SA"/>
        </w:rPr>
        <w:t xml:space="preserve">and the generic type for that could be logogram (to include </w:t>
      </w:r>
      <w:proofErr w:type="spellStart"/>
      <w:r>
        <w:rPr>
          <w:lang w:eastAsia="en-US" w:bidi="ar-SA"/>
        </w:rPr>
        <w:t>oṁ</w:t>
      </w:r>
      <w:proofErr w:type="spellEnd"/>
      <w:r>
        <w:rPr>
          <w:lang w:eastAsia="en-US" w:bidi="ar-SA"/>
        </w:rPr>
        <w:t>)</w:t>
      </w:r>
    </w:p>
    <w:p>
      <w:pPr>
        <w:pStyle w:val="Lista2"/>
        <w:rPr>
          <w:lang w:eastAsia="en-US" w:bidi="ar-SA"/>
        </w:rPr>
      </w:pPr>
      <w:r>
        <w:rPr>
          <w:lang w:eastAsia="en-US" w:bidi="ar-SA"/>
        </w:rPr>
        <w:t>this could also be expanded to Tamil signs for words</w:t>
      </w:r>
    </w:p>
    <w:p>
      <w:pPr>
        <w:pStyle w:val="Cmsor3"/>
      </w:pPr>
      <w:bookmarkStart w:id="414" w:name="_Ref201846134"/>
      <w:bookmarkStart w:id="415" w:name="_Ref201846166"/>
      <w:bookmarkStart w:id="416" w:name="_Ref201847243"/>
      <w:bookmarkStart w:id="417" w:name="_Toc203989470"/>
      <w:r>
        <w:rPr>
          <w:rStyle w:val="Foreign"/>
        </w:rPr>
        <w:t>Avagraha</w:t>
      </w:r>
      <w:bookmarkEnd w:id="414"/>
      <w:bookmarkEnd w:id="415"/>
      <w:bookmarkEnd w:id="416"/>
      <w:bookmarkEnd w:id="417"/>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6.3.1.2</w:t>
      </w:r>
      <w:r>
        <w:fldChar w:fldCharType="end"/>
      </w:r>
      <w:r>
        <w:t>.</w:t>
      </w:r>
    </w:p>
    <w:p>
      <w:pPr>
        <w:pStyle w:val="Lista"/>
      </w:pPr>
      <w:bookmarkStart w:id="418"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bookmarkStart w:id="419" w:name="_Hlk203730247"/>
      <w:r>
        <w:t xml:space="preserve">if necessary, the </w:t>
      </w:r>
      <w:r>
        <w:rPr>
          <w:rStyle w:val="LabelGreen"/>
        </w:rPr>
        <w:t>optional shorthand</w:t>
      </w:r>
      <w:r>
        <w:t xml:space="preserve"> ' (</w:t>
      </w:r>
      <w:r>
        <w:rPr>
          <w:rStyle w:val="Code"/>
        </w:rPr>
        <w:t>U+0027</w:t>
      </w:r>
      <w:r>
        <w:t xml:space="preserve"> Apostrophe)</w:t>
      </w:r>
      <w:bookmarkEnd w:id="419"/>
      <w:r>
        <w:t>, which is accessible on most keyboards, may be used as an alternative</w:t>
      </w:r>
    </w:p>
    <w:p>
      <w:pPr>
        <w:pStyle w:val="Cmsor4"/>
        <w:rPr>
          <w:rStyle w:val="Foreign"/>
        </w:rPr>
      </w:pPr>
      <w:bookmarkStart w:id="420" w:name="_Ref203468448"/>
      <w:bookmarkStart w:id="421" w:name="_Ref203486444"/>
      <w:bookmarkStart w:id="422" w:name="_Toc203989471"/>
      <w:r>
        <w:t xml:space="preserve">Editorial </w:t>
      </w:r>
      <w:r>
        <w:rPr>
          <w:rStyle w:val="Foreign"/>
        </w:rPr>
        <w:t>avagraha</w:t>
      </w:r>
      <w:bookmarkEnd w:id="418"/>
      <w:bookmarkEnd w:id="420"/>
      <w:bookmarkEnd w:id="421"/>
      <w:bookmarkEnd w:id="422"/>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6.4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23"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5.2.1</w:t>
      </w:r>
      <w:r>
        <w:fldChar w:fldCharType="end"/>
      </w:r>
      <w:r>
        <w:t xml:space="preserve">) for editorial </w:t>
      </w:r>
      <w:proofErr w:type="spellStart"/>
      <w:r>
        <w:rPr>
          <w:rStyle w:val="Foreign"/>
        </w:rPr>
        <w:t>avagraha</w:t>
      </w:r>
      <w:r>
        <w:t>s</w:t>
      </w:r>
      <w:bookmarkEnd w:id="423"/>
      <w:proofErr w:type="spellEnd"/>
      <w:r>
        <w:t>, and eventually supplement them with XML markup</w:t>
      </w:r>
    </w:p>
    <w:p>
      <w:pPr>
        <w:pStyle w:val="Lista2"/>
      </w:pPr>
      <w:r>
        <w:t xml:space="preserve">if original </w:t>
      </w:r>
      <w:r>
        <w:rPr>
          <w:rStyle w:val="Foreign"/>
        </w:rPr>
        <w:t>avagraha</w:t>
      </w:r>
      <w:r>
        <w:t xml:space="preserve">s may also be present, then we recommend the shorthand </w:t>
      </w:r>
      <w:bookmarkStart w:id="424" w:name="_Hlk203730361"/>
      <w:r>
        <w:t xml:space="preserve">+’ for editorial </w:t>
      </w:r>
      <w:r>
        <w:rPr>
          <w:rStyle w:val="Foreign"/>
        </w:rPr>
        <w:t>avagraha</w:t>
      </w:r>
      <w:r>
        <w:t>s</w:t>
      </w:r>
      <w:bookmarkEnd w:id="424"/>
    </w:p>
    <w:p>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pPr>
        <w:pStyle w:val="Lista3"/>
        <w:rPr>
          <w:rStyle w:val="Foreign"/>
          <w:i w:val="0"/>
          <w:iCs w:val="0"/>
          <w:noProof w:val="0"/>
        </w:rPr>
      </w:pPr>
      <w:r>
        <w:lastRenderedPageBreak/>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25" w:name="_Toc203989472"/>
      <w:r>
        <w:t>Burmese abbreviation signs</w:t>
      </w:r>
      <w:bookmarkEnd w:id="425"/>
    </w:p>
    <w:p>
      <w:pPr>
        <w:pStyle w:val="Lista"/>
      </w:pPr>
      <w:r>
        <w:t>@better switch back to *n etc. as per the referenced guide, this would work better as generic shorthand for logograms such as *</w:t>
      </w:r>
      <w:proofErr w:type="spellStart"/>
      <w:r>
        <w:t>oṁ</w:t>
      </w:r>
      <w:proofErr w:type="spellEnd"/>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6.3.1.4</w:t>
      </w:r>
      <w:r>
        <w:fldChar w:fldCharType="end"/>
      </w:r>
      <w:r>
        <w:t>) once the status of logographic signs has been sorted out</w:t>
      </w:r>
    </w:p>
    <w:p>
      <w:pPr>
        <w:pStyle w:val="Cmsor2"/>
      </w:pPr>
      <w:bookmarkStart w:id="426" w:name="_Ref201845615"/>
      <w:bookmarkStart w:id="427" w:name="_Toc203989473"/>
      <w:r>
        <w:t>Symbols</w:t>
      </w:r>
      <w:bookmarkEnd w:id="426"/>
      <w:bookmarkEnd w:id="427"/>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t>3.6.1</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5.3.1</w:t>
      </w:r>
      <w:r>
        <w:fldChar w:fldCharType="end"/>
      </w:r>
      <w:r>
        <w:t>), functional symbols (§</w:t>
      </w:r>
      <w:r>
        <w:fldChar w:fldCharType="begin"/>
      </w:r>
      <w:r>
        <w:instrText xml:space="preserve"> REF _Ref203031518 \r \h </w:instrText>
      </w:r>
      <w:r>
        <w:fldChar w:fldCharType="separate"/>
      </w:r>
      <w:r>
        <w:t>5.3.2</w:t>
      </w:r>
      <w:r>
        <w:fldChar w:fldCharType="end"/>
      </w:r>
      <w:r>
        <w:t>) and generic symbols (§</w:t>
      </w:r>
      <w:r>
        <w:fldChar w:fldCharType="begin"/>
      </w:r>
      <w:r>
        <w:instrText xml:space="preserve"> REF _Ref203031519 \r \h </w:instrText>
      </w:r>
      <w:r>
        <w:fldChar w:fldCharType="separate"/>
      </w:r>
      <w:r>
        <w:t>5.3.3</w:t>
      </w:r>
      <w:r>
        <w:fldChar w:fldCharType="end"/>
      </w:r>
      <w:r>
        <w:t>).</w:t>
      </w:r>
    </w:p>
    <w:p>
      <w:pPr>
        <w:pStyle w:val="Cmsor3"/>
      </w:pPr>
      <w:bookmarkStart w:id="428" w:name="_Toc199757575"/>
      <w:bookmarkStart w:id="429" w:name="_Ref199858162"/>
      <w:bookmarkStart w:id="430" w:name="_Ref201762157"/>
      <w:bookmarkStart w:id="431" w:name="_Ref201763012"/>
      <w:bookmarkStart w:id="432" w:name="_Ref203468812"/>
      <w:bookmarkStart w:id="433" w:name="_Ref203488115"/>
      <w:bookmarkStart w:id="434" w:name="_Toc203989474"/>
      <w:bookmarkEnd w:id="409"/>
      <w:bookmarkEnd w:id="410"/>
      <w:r>
        <w:t xml:space="preserve">Punctuation </w:t>
      </w:r>
      <w:bookmarkEnd w:id="411"/>
      <w:bookmarkEnd w:id="428"/>
      <w:bookmarkEnd w:id="429"/>
      <w:bookmarkEnd w:id="430"/>
      <w:bookmarkEnd w:id="431"/>
      <w:r>
        <w:t>marks</w:t>
      </w:r>
      <w:bookmarkEnd w:id="432"/>
      <w:bookmarkEnd w:id="433"/>
      <w:bookmarkEnd w:id="434"/>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lastRenderedPageBreak/>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5.3.3</w:t>
      </w:r>
      <w:r>
        <w:fldChar w:fldCharType="end"/>
      </w:r>
      <w:r>
        <w:t>)</w:t>
      </w:r>
    </w:p>
    <w:p>
      <w:pPr>
        <w:pStyle w:val="Cmsor4"/>
      </w:pPr>
      <w:bookmarkStart w:id="435" w:name="_Ref203378653"/>
      <w:bookmarkStart w:id="436" w:name="_Toc203989475"/>
      <w:commentRangeStart w:id="437"/>
      <w:r>
        <w:t>Transliterating punctuation marks</w:t>
      </w:r>
      <w:bookmarkEnd w:id="435"/>
      <w:bookmarkEnd w:id="436"/>
      <w:commentRangeEnd w:id="437"/>
      <w:r>
        <w:rPr>
          <w:rStyle w:val="Jegyzethivatkozs"/>
          <w:sz w:val="22"/>
          <w:szCs w:val="24"/>
        </w:rPr>
        <w:commentReference w:id="437"/>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38" w:name="_Ref201842298"/>
      <w:bookmarkStart w:id="439" w:name="_Toc203989476"/>
      <w:r>
        <w:t>Supplying punctuation</w:t>
      </w:r>
      <w:bookmarkEnd w:id="438"/>
      <w:bookmarkEnd w:id="439"/>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40" w:name="_Hlk203730514"/>
      <w:r>
        <w:t xml:space="preserve">as </w:t>
      </w:r>
      <w:r>
        <w:rPr>
          <w:rStyle w:val="LabelEmph"/>
        </w:rPr>
        <w:t>private shorthand</w:t>
      </w:r>
      <w:r>
        <w:t xml:space="preserve">, you may use a . (full stop, period) for supplied punctuation </w:t>
      </w:r>
      <w:bookmarkEnd w:id="440"/>
      <w:r>
        <w:t>while preparing your edition, then convert it to the proper encoding</w:t>
      </w:r>
    </w:p>
    <w:p>
      <w:pPr>
        <w:pStyle w:val="Cmsor3"/>
      </w:pPr>
      <w:bookmarkStart w:id="441" w:name="_Ref203031518"/>
      <w:bookmarkStart w:id="442" w:name="_Toc203989477"/>
      <w:r>
        <w:lastRenderedPageBreak/>
        <w:t>Functional symbols</w:t>
      </w:r>
      <w:bookmarkEnd w:id="441"/>
      <w:bookmarkEnd w:id="442"/>
    </w:p>
    <w:p>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5"/>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5.3.2.1</w:t>
      </w:r>
      <w:r>
        <w:rPr>
          <w:lang w:eastAsia="en-US" w:bidi="ar-SA"/>
        </w:rPr>
        <w:fldChar w:fldCharType="end"/>
      </w:r>
      <w:r>
        <w:rPr>
          <w:lang w:eastAsia="en-US" w:bidi="ar-SA"/>
        </w:rPr>
        <w:t>) and word 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5.3.2.2</w:t>
      </w:r>
      <w:r>
        <w:rPr>
          <w:lang w:eastAsia="en-US" w:bidi="ar-SA"/>
        </w:rPr>
        <w:fldChar w:fldCharType="end"/>
      </w:r>
      <w:r>
        <w:rPr>
          <w:lang w:eastAsia="en-US" w:bidi="ar-SA"/>
        </w:rPr>
        <w:t xml:space="preserve">). Our treatment of such symbols </w:t>
      </w:r>
      <w:commentRangeStart w:id="443"/>
      <w:r>
        <w:rPr>
          <w:lang w:eastAsia="en-US" w:bidi="ar-SA"/>
        </w:rPr>
        <w:t xml:space="preserve">differs from </w:t>
      </w:r>
      <w:commentRangeEnd w:id="443"/>
      <w:r>
        <w:rPr>
          <w:rStyle w:val="Jegyzethivatkozs"/>
          <w:sz w:val="22"/>
          <w:szCs w:val="22"/>
          <w:lang w:eastAsia="en-US" w:bidi="ar-SA"/>
        </w:rPr>
        <w:commentReference w:id="443"/>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6.3.1.4</w:t>
      </w:r>
      <w:r>
        <w:rPr>
          <w:lang w:eastAsia="en-US" w:bidi="ar-SA"/>
        </w:rPr>
        <w:fldChar w:fldCharType="end"/>
      </w:r>
      <w:r>
        <w:rPr>
          <w:lang w:eastAsia="en-US" w:bidi="ar-SA"/>
        </w:rPr>
        <w:t>), bearing in mind that space fillers may, and word breakers by default do, occur inside words.</w:t>
      </w:r>
    </w:p>
    <w:p>
      <w:pPr>
        <w:pStyle w:val="Cmsor4"/>
      </w:pPr>
      <w:bookmarkStart w:id="444" w:name="_118t60ako401" w:colFirst="0" w:colLast="0"/>
      <w:bookmarkStart w:id="445" w:name="_Toc17811444"/>
      <w:bookmarkStart w:id="446" w:name="_Toc17811499"/>
      <w:bookmarkStart w:id="447" w:name="_Toc199757576"/>
      <w:bookmarkStart w:id="448" w:name="_Ref199858237"/>
      <w:bookmarkStart w:id="449" w:name="_Ref201845440"/>
      <w:bookmarkStart w:id="450" w:name="_Ref203487364"/>
      <w:bookmarkStart w:id="451" w:name="_Toc203989478"/>
      <w:bookmarkStart w:id="452" w:name="_Ref201763071"/>
      <w:bookmarkEnd w:id="444"/>
      <w:commentRangeStart w:id="453"/>
      <w:r>
        <w:t xml:space="preserve">Space filler </w:t>
      </w:r>
      <w:bookmarkEnd w:id="445"/>
      <w:bookmarkEnd w:id="446"/>
      <w:bookmarkEnd w:id="447"/>
      <w:bookmarkEnd w:id="448"/>
      <w:bookmarkEnd w:id="449"/>
      <w:r>
        <w:t>symbols</w:t>
      </w:r>
      <w:bookmarkEnd w:id="450"/>
      <w:bookmarkEnd w:id="451"/>
      <w:commentRangeEnd w:id="453"/>
      <w:r>
        <w:rPr>
          <w:rStyle w:val="Jegyzethivatkozs"/>
          <w:sz w:val="22"/>
          <w:szCs w:val="24"/>
        </w:rPr>
        <w:commentReference w:id="453"/>
      </w:r>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4"/>
      </w:pPr>
      <w:bookmarkStart w:id="454" w:name="_Ref201845887"/>
      <w:bookmarkStart w:id="455" w:name="_Toc203989479"/>
      <w:r>
        <w:t>Word break indicators</w:t>
      </w:r>
      <w:bookmarkEnd w:id="454"/>
      <w:bookmarkEnd w:id="455"/>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w:t>
      </w:r>
    </w:p>
    <w:p>
      <w:pPr>
        <w:pStyle w:val="Cmsor4"/>
      </w:pPr>
      <w:r>
        <w:t>Abbreviation marks</w:t>
      </w:r>
    </w:p>
    <w:p>
      <w:pPr>
        <w:rPr>
          <w:lang w:eastAsia="en-US" w:bidi="ar-SA"/>
        </w:rPr>
      </w:pPr>
      <w:r>
        <w:rPr>
          <w:lang w:eastAsia="en-US" w:bidi="ar-SA"/>
        </w:rPr>
        <w:t xml:space="preserve">@abbreviation marks (like Devanagari </w:t>
      </w:r>
      <w:r>
        <w:rPr>
          <w:rFonts w:hint="cs"/>
          <w:cs/>
          <w:lang w:eastAsia="en-US"/>
        </w:rPr>
        <w:t>॰</w:t>
      </w:r>
      <w:r>
        <w:t xml:space="preserve"> also called </w:t>
      </w:r>
      <w:r>
        <w:rPr>
          <w:rStyle w:val="Foreign"/>
        </w:rPr>
        <w:t>lāghava</w:t>
      </w:r>
      <w:r>
        <w:t xml:space="preserve"> sign</w:t>
      </w:r>
      <w:r>
        <w:rPr>
          <w:lang w:eastAsia="en-US" w:bidi="ar-SA"/>
        </w:rPr>
        <w:t xml:space="preserve">) could be treated either here or with the space fillers and word breakers depending on whether classifying their form matters to us </w:t>
      </w:r>
    </w:p>
    <w:p>
      <w:pPr>
        <w:rPr>
          <w:lang w:eastAsia="en-US" w:bidi="ar-SA"/>
        </w:rPr>
      </w:pPr>
      <w:r>
        <w:rPr>
          <w:lang w:eastAsia="en-US" w:bidi="ar-SA"/>
        </w:rPr>
        <w:t>distinguish from logographic “abbreviations”</w:t>
      </w:r>
    </w:p>
    <w:p>
      <w:pPr>
        <w:pStyle w:val="Lista2"/>
        <w:rPr>
          <w:lang w:eastAsia="en-US" w:bidi="ar-SA"/>
        </w:rPr>
      </w:pPr>
      <w:r>
        <w:rPr>
          <w:lang w:eastAsia="en-US" w:bidi="ar-SA"/>
        </w:rPr>
        <w:t xml:space="preserve">I’m thinking their form matters no more than the form of an </w:t>
      </w:r>
      <w:proofErr w:type="spellStart"/>
      <w:r>
        <w:rPr>
          <w:lang w:eastAsia="en-US" w:bidi="ar-SA"/>
        </w:rPr>
        <w:t>avagraha</w:t>
      </w:r>
      <w:proofErr w:type="spellEnd"/>
    </w:p>
    <w:p>
      <w:pPr>
        <w:pStyle w:val="Lista2"/>
        <w:rPr>
          <w:lang w:eastAsia="en-US" w:bidi="ar-SA"/>
        </w:rPr>
      </w:pPr>
      <w:r>
        <w:rPr>
          <w:lang w:eastAsia="en-US" w:bidi="ar-SA"/>
        </w:rPr>
        <w:t>they should be transliterated as ° and marked up in XML as &lt;am&gt; to disambiguate from the truncation sign</w:t>
      </w:r>
    </w:p>
    <w:p>
      <w:pPr>
        <w:pStyle w:val="Lista2"/>
        <w:rPr>
          <w:lang w:eastAsia="en-US" w:bidi="ar-SA"/>
        </w:rPr>
      </w:pPr>
      <w:r>
        <w:rPr>
          <w:lang w:eastAsia="en-US" w:bidi="ar-SA"/>
        </w:rPr>
        <w:t>or rather, do encode them as symbols, add &lt;am&gt;, and mention under Functional symbols below</w:t>
      </w:r>
    </w:p>
    <w:p>
      <w:pPr>
        <w:pStyle w:val="Lista2"/>
        <w:rPr>
          <w:lang w:eastAsia="en-US" w:bidi="ar-SA"/>
        </w:rPr>
      </w:pPr>
      <w:r>
        <w:rPr>
          <w:lang w:eastAsia="en-US" w:bidi="ar-SA"/>
        </w:rPr>
        <w:t>need to decide and place this subsection accordingly</w:t>
      </w:r>
    </w:p>
    <w:p>
      <w:pPr>
        <w:pStyle w:val="Cmsor3"/>
      </w:pPr>
      <w:bookmarkStart w:id="456" w:name="_Ref203031519"/>
      <w:bookmarkStart w:id="457" w:name="_Toc203989480"/>
      <w:bookmarkStart w:id="458" w:name="_Toc199757577"/>
      <w:bookmarkStart w:id="459" w:name="_Ref199858345"/>
      <w:bookmarkStart w:id="460" w:name="_Toc17811446"/>
      <w:bookmarkStart w:id="461" w:name="_Toc17811501"/>
      <w:bookmarkStart w:id="462" w:name="_Ref22719364"/>
      <w:bookmarkStart w:id="463" w:name="_Ref201309645"/>
      <w:bookmarkEnd w:id="452"/>
      <w:r>
        <w:t>Generic symbols</w:t>
      </w:r>
      <w:bookmarkEnd w:id="456"/>
      <w:bookmarkEnd w:id="457"/>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5.3.1</w:t>
      </w:r>
      <w:r>
        <w:fldChar w:fldCharType="end"/>
      </w:r>
      <w:r>
        <w:t>) or other functional symbol (§</w:t>
      </w:r>
      <w:r>
        <w:fldChar w:fldCharType="begin"/>
      </w:r>
      <w:r>
        <w:instrText xml:space="preserve"> REF _Ref203031518 \r \h </w:instrText>
      </w:r>
      <w:r>
        <w:fldChar w:fldCharType="separate"/>
      </w:r>
      <w:r>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6.3.1.4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lastRenderedPageBreak/>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464" w:name="_Hlk203730551"/>
      <w:r>
        <w:t>$</w:t>
      </w:r>
      <w:proofErr w:type="spellStart"/>
      <w:r>
        <w:t>abc</w:t>
      </w:r>
      <w:bookmarkEnd w:id="464"/>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2"/>
      </w:pPr>
      <w:bookmarkStart w:id="465" w:name="_Ref203115812"/>
      <w:bookmarkStart w:id="466" w:name="_Toc203989481"/>
      <w:r>
        <w:t>Blank space</w:t>
      </w:r>
      <w:bookmarkEnd w:id="465"/>
      <w:bookmarkEnd w:id="466"/>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6.3.1.5</w:t>
      </w:r>
      <w:r>
        <w:fldChar w:fldCharType="end"/>
      </w:r>
      <w:r>
        <w:t>) around both encoded and shorthand representations of original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467" w:name="_Hlk203730581"/>
      <w:r>
        <w:t xml:space="preserve">as </w:t>
      </w:r>
      <w:r>
        <w:rPr>
          <w:rStyle w:val="Label"/>
        </w:rPr>
        <w:t>public shorthand</w:t>
      </w:r>
      <w:r>
        <w:t>, use the _ (underscore) sign to represent original spaces</w:t>
      </w:r>
      <w:bookmarkEnd w:id="467"/>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1"/>
      </w:pPr>
      <w:r>
        <w:lastRenderedPageBreak/>
        <w:t>Complicating factors</w:t>
      </w:r>
    </w:p>
    <w:p>
      <w:pPr>
        <w:pStyle w:val="Lista"/>
      </w:pPr>
    </w:p>
    <w:p>
      <w:pPr>
        <w:pStyle w:val="Cmsor1"/>
      </w:pPr>
      <w:bookmarkStart w:id="468" w:name="_Ref203723763"/>
      <w:bookmarkStart w:id="469" w:name="_Toc203989482"/>
      <w:r>
        <w:lastRenderedPageBreak/>
        <w:t>Segmentation in transliterated text</w:t>
      </w:r>
      <w:bookmarkEnd w:id="468"/>
      <w:bookmarkEnd w:id="469"/>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6.1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6.3</w:t>
      </w:r>
      <w:r>
        <w:fldChar w:fldCharType="end"/>
      </w:r>
      <w:r>
        <w:t>) of independent words and hyphenation (§</w:t>
      </w:r>
      <w:r>
        <w:fldChar w:fldCharType="begin"/>
      </w:r>
      <w:r>
        <w:instrText xml:space="preserve"> REF _Ref203484736 \r \h </w:instrText>
      </w:r>
      <w:r>
        <w:fldChar w:fldCharType="separate"/>
      </w:r>
      <w:r>
        <w:t>6.4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6.2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6.5</w:t>
      </w:r>
      <w:r>
        <w:fldChar w:fldCharType="end"/>
      </w:r>
      <w:r>
        <w:t>).</w:t>
      </w:r>
    </w:p>
    <w:p>
      <w:pPr>
        <w:pStyle w:val="Cmsor2"/>
      </w:pPr>
      <w:bookmarkStart w:id="470" w:name="_3znysh7" w:colFirst="0" w:colLast="0"/>
      <w:bookmarkStart w:id="471" w:name="_3vicsiwxvh94" w:colFirst="0" w:colLast="0"/>
      <w:bookmarkStart w:id="472" w:name="_hv2uvfxl0lay" w:colFirst="0" w:colLast="0"/>
      <w:bookmarkStart w:id="473" w:name="_ql9phuu609jo" w:colFirst="0" w:colLast="0"/>
      <w:bookmarkStart w:id="474" w:name="_Ref203471366"/>
      <w:bookmarkStart w:id="475" w:name="_Ref203484611"/>
      <w:bookmarkStart w:id="476" w:name="_Toc203989483"/>
      <w:bookmarkStart w:id="477" w:name="_Ref203398652"/>
      <w:bookmarkStart w:id="478" w:name="_Toc17811447"/>
      <w:bookmarkStart w:id="479" w:name="_Toc17811502"/>
      <w:bookmarkEnd w:id="458"/>
      <w:bookmarkEnd w:id="459"/>
      <w:bookmarkEnd w:id="460"/>
      <w:bookmarkEnd w:id="461"/>
      <w:bookmarkEnd w:id="462"/>
      <w:bookmarkEnd w:id="463"/>
      <w:bookmarkEnd w:id="470"/>
      <w:bookmarkEnd w:id="471"/>
      <w:bookmarkEnd w:id="472"/>
      <w:bookmarkEnd w:id="473"/>
      <w:r>
        <w:t xml:space="preserve">Descriptive and interpretive </w:t>
      </w:r>
      <w:bookmarkEnd w:id="474"/>
      <w:r>
        <w:t>blocks</w:t>
      </w:r>
      <w:bookmarkEnd w:id="475"/>
      <w:bookmarkEnd w:id="476"/>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6.3.1</w:t>
      </w:r>
      <w:r>
        <w:fldChar w:fldCharType="end"/>
      </w:r>
      <w:r>
        <w:t>) and hyphens (§</w:t>
      </w:r>
      <w:r>
        <w:fldChar w:fldCharType="begin"/>
      </w:r>
      <w:r>
        <w:instrText xml:space="preserve"> REF _Ref203483098 \r \h </w:instrText>
      </w:r>
      <w:r>
        <w:fldChar w:fldCharType="separate"/>
      </w:r>
      <w:r>
        <w:t>6.4.1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6.4.1</w:t>
      </w:r>
      <w:r>
        <w:fldChar w:fldCharType="end"/>
      </w:r>
      <w:r>
        <w:t>)</w:t>
      </w:r>
    </w:p>
    <w:p>
      <w:pPr>
        <w:pStyle w:val="Cmsor2"/>
      </w:pPr>
      <w:bookmarkStart w:id="480" w:name="_Ref203485860"/>
      <w:bookmarkStart w:id="481" w:name="_Toc203989484"/>
      <w:r>
        <w:t xml:space="preserve">Segmentation versus </w:t>
      </w:r>
      <w:r>
        <w:rPr>
          <w:rStyle w:val="Foreign"/>
        </w:rPr>
        <w:t>akṣara</w:t>
      </w:r>
      <w:r>
        <w:rPr>
          <w:rStyle w:val="Foreign"/>
          <w:i w:val="0"/>
          <w:iCs w:val="0"/>
        </w:rPr>
        <w:t xml:space="preserve">s and </w:t>
      </w:r>
      <w:r>
        <w:rPr>
          <w:rStyle w:val="Foreign"/>
        </w:rPr>
        <w:t>sandhi</w:t>
      </w:r>
      <w:bookmarkEnd w:id="480"/>
      <w:bookmarkEnd w:id="481"/>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82" w:name="_Hlk203472780"/>
      <w:r>
        <w:t>interpretive segm</w:t>
      </w:r>
      <w:bookmarkEnd w:id="482"/>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6.5.1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83"/>
      <w:r>
        <w:rPr>
          <w:rStyle w:val="Foreign"/>
        </w:rPr>
        <w:t>tan + inaku</w:t>
      </w:r>
      <w:commentRangeEnd w:id="483"/>
      <w:r>
        <w:rPr>
          <w:rStyle w:val="Jegyzethivatkozs"/>
          <w:sz w:val="22"/>
          <w:szCs w:val="22"/>
        </w:rPr>
        <w:commentReference w:id="483"/>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84"/>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484"/>
      <w:r>
        <w:rPr>
          <w:rStyle w:val="Jegyzethivatkozs"/>
          <w:sz w:val="22"/>
          <w:szCs w:val="22"/>
        </w:rPr>
        <w:commentReference w:id="484"/>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t>4.7.5.2</w:t>
      </w:r>
      <w:r>
        <w:fldChar w:fldCharType="end"/>
      </w:r>
      <w:r>
        <w:t xml:space="preserve"> about the elision of final </w:t>
      </w:r>
      <w:r>
        <w:rPr>
          <w:rStyle w:val="Foreign"/>
        </w:rPr>
        <w:t>u</w:t>
      </w:r>
      <w:r>
        <w:t xml:space="preserve"> in Tamil</w:t>
      </w:r>
    </w:p>
    <w:p>
      <w:pPr>
        <w:pStyle w:val="Lista3"/>
      </w:pPr>
      <w:r>
        <w:t xml:space="preserve">the </w:t>
      </w:r>
      <w:commentRangeStart w:id="485"/>
      <w:r>
        <w:t xml:space="preserve">elision of initial </w:t>
      </w:r>
      <w:r>
        <w:rPr>
          <w:rStyle w:val="Foreign"/>
        </w:rPr>
        <w:t>a</w:t>
      </w:r>
      <w:commentRangeEnd w:id="485"/>
      <w:r>
        <w:rPr>
          <w:rStyle w:val="Jegyzethivatkozs"/>
          <w:sz w:val="22"/>
          <w:szCs w:val="22"/>
        </w:rPr>
        <w:commentReference w:id="485"/>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5.2.1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86" w:name="_Ref203484724"/>
      <w:bookmarkStart w:id="487" w:name="_Toc203989485"/>
      <w:r>
        <w:t>Editorial spacing</w:t>
      </w:r>
      <w:bookmarkEnd w:id="486"/>
      <w:bookmarkEnd w:id="487"/>
    </w:p>
    <w:p>
      <w:pPr>
        <w:rPr>
          <w:lang w:eastAsia="en-US" w:bidi="ar-SA"/>
        </w:rPr>
      </w:pPr>
      <w:bookmarkStart w:id="488" w:name="_Hlk203485409"/>
      <w:r>
        <w:rPr>
          <w:lang w:eastAsia="en-US" w:bidi="ar-SA"/>
        </w:rPr>
        <w:t>Editorial spaces should normally be inserted between independent words, while words in compound should be segmented with hyphens.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6.5.4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6.2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lastRenderedPageBreak/>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89" w:name="_Ref203482804"/>
      <w:bookmarkStart w:id="490" w:name="_Toc203989486"/>
      <w:bookmarkEnd w:id="488"/>
      <w:r>
        <w:t>Good practice in editorial spacing</w:t>
      </w:r>
      <w:bookmarkEnd w:id="489"/>
      <w:bookmarkEnd w:id="490"/>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91" w:name="_Ref203486895"/>
      <w:bookmarkStart w:id="492" w:name="_Toc203989487"/>
      <w:r>
        <w:t>Space and numerals</w:t>
      </w:r>
      <w:bookmarkEnd w:id="491"/>
      <w:bookmarkEnd w:id="492"/>
    </w:p>
    <w:p>
      <w:r>
        <w:t>Around numeral signs, use spaces as follows.</w:t>
      </w:r>
    </w:p>
    <w:p>
      <w:pPr>
        <w:pStyle w:val="Lista"/>
      </w:pPr>
      <w:r>
        <w:t>numeral digits 0-9 (§</w:t>
      </w:r>
      <w:r>
        <w:fldChar w:fldCharType="begin"/>
      </w:r>
      <w:r>
        <w:instrText xml:space="preserve"> REF _Ref201744264 \r \h </w:instrText>
      </w:r>
      <w:r>
        <w:fldChar w:fldCharType="separate"/>
      </w:r>
      <w:r>
        <w:t>5.1.1</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5.1.2</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5.1</w:t>
      </w:r>
      <w:r>
        <w:t>.</w:t>
      </w:r>
      <w:r>
        <w:rPr>
          <w:noProof/>
        </w:rPr>
        <w:t>B</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5.1.2.1</w:t>
      </w:r>
      <w:r>
        <w:fldChar w:fldCharType="end"/>
      </w:r>
      <w:r>
        <w:t>)</w:t>
      </w:r>
    </w:p>
    <w:p>
      <w:pPr>
        <w:pStyle w:val="Cmsor4"/>
      </w:pPr>
      <w:bookmarkStart w:id="493" w:name="_Ref203486595"/>
      <w:bookmarkStart w:id="494" w:name="_Toc203989488"/>
      <w:r>
        <w:t xml:space="preserve">Space and </w:t>
      </w:r>
      <w:r>
        <w:rPr>
          <w:rStyle w:val="Foreign"/>
        </w:rPr>
        <w:t>avagraha</w:t>
      </w:r>
      <w:bookmarkEnd w:id="493"/>
      <w:bookmarkEnd w:id="494"/>
    </w:p>
    <w:p>
      <w:r>
        <w:t xml:space="preserve">The </w:t>
      </w:r>
      <w:r>
        <w:rPr>
          <w:rStyle w:val="Foreign"/>
        </w:rPr>
        <w:t>avagraha</w:t>
      </w:r>
      <w:r>
        <w:t>, editorial or original (§</w:t>
      </w:r>
      <w:r>
        <w:fldChar w:fldCharType="begin"/>
      </w:r>
      <w:r>
        <w:instrText xml:space="preserve"> REF _Ref201846134 \r \h </w:instrText>
      </w:r>
      <w:r>
        <w:fldChar w:fldCharType="separate"/>
      </w:r>
      <w:r>
        <w:t>5.2.1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95" w:name="_Ref203486770"/>
      <w:bookmarkStart w:id="496" w:name="_Toc203989489"/>
      <w:r>
        <w:t>Space and punctuation marks</w:t>
      </w:r>
      <w:bookmarkEnd w:id="495"/>
      <w:bookmarkEnd w:id="496"/>
    </w:p>
    <w:p>
      <w:r>
        <w:t>Around punctuation marks (as defined in §</w:t>
      </w:r>
      <w:r>
        <w:fldChar w:fldCharType="begin"/>
      </w:r>
      <w:r>
        <w:instrText xml:space="preserve"> REF _Ref203468812 \r \h </w:instrText>
      </w:r>
      <w:r>
        <w:fldChar w:fldCharType="separate"/>
      </w:r>
      <w:r>
        <w:t>5.3.1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97" w:name="_Ref203487198"/>
      <w:bookmarkStart w:id="498" w:name="_Toc203989490"/>
      <w:r>
        <w:t>Space and symbols</w:t>
      </w:r>
      <w:bookmarkEnd w:id="497"/>
      <w:bookmarkEnd w:id="498"/>
    </w:p>
    <w:p>
      <w:r>
        <w:t>Around all other symbols including logographic symbols (§###), functional symbols (§</w:t>
      </w:r>
      <w:r>
        <w:fldChar w:fldCharType="begin"/>
      </w:r>
      <w:r>
        <w:instrText xml:space="preserve"> REF _Ref203031518 \r \h </w:instrText>
      </w:r>
      <w:r>
        <w:fldChar w:fldCharType="separate"/>
      </w:r>
      <w:r>
        <w:t>5.3.2</w:t>
      </w:r>
      <w:r>
        <w:fldChar w:fldCharType="end"/>
      </w:r>
      <w:r>
        <w:t>) and generic symbols (§</w:t>
      </w:r>
      <w:r>
        <w:fldChar w:fldCharType="begin"/>
      </w:r>
      <w:r>
        <w:instrText xml:space="preserve"> REF _Ref203031519 \r \h </w:instrText>
      </w:r>
      <w:r>
        <w:fldChar w:fldCharType="separate"/>
      </w:r>
      <w:r>
        <w:t>5.3.3</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499" w:name="_Ref203983021"/>
      <w:bookmarkStart w:id="500" w:name="_Toc203989491"/>
      <w:r>
        <w:lastRenderedPageBreak/>
        <w:t>Space and original space</w:t>
      </w:r>
      <w:bookmarkEnd w:id="499"/>
      <w:bookmarkEnd w:id="500"/>
    </w:p>
    <w:p>
      <w:r>
        <w:t>Around a significant space in the source, whether it is encoded in XML or represented by shorthand (§</w:t>
      </w:r>
      <w:r>
        <w:fldChar w:fldCharType="begin"/>
      </w:r>
      <w:r>
        <w:instrText xml:space="preserve"> REF _Ref203115812 \r \h </w:instrText>
      </w:r>
      <w:r>
        <w:fldChar w:fldCharType="separate"/>
      </w:r>
      <w:r>
        <w:t>5.4</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501" w:name="_Ref203484736"/>
      <w:bookmarkStart w:id="502" w:name="_Toc203989492"/>
      <w:r>
        <w:t>Editorial hyphenation</w:t>
      </w:r>
      <w:bookmarkEnd w:id="501"/>
      <w:bookmarkEnd w:id="502"/>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6.5.7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6.2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03" w:name="_Ref203483098"/>
      <w:bookmarkStart w:id="504" w:name="_Toc203989493"/>
      <w:r>
        <w:t>Good practice in editorial hyphenation</w:t>
      </w:r>
      <w:bookmarkEnd w:id="503"/>
      <w:bookmarkEnd w:id="504"/>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6.1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05" w:name="_Ref203554407"/>
      <w:bookmarkStart w:id="506" w:name="_Ref203554659"/>
      <w:bookmarkStart w:id="507" w:name="_Toc203989494"/>
      <w:bookmarkEnd w:id="477"/>
      <w:r>
        <w:t>Segmentation guidelines</w:t>
      </w:r>
      <w:bookmarkEnd w:id="505"/>
      <w:bookmarkEnd w:id="506"/>
      <w:bookmarkEnd w:id="507"/>
    </w:p>
    <w:p>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08" w:name="_Ref203557504"/>
      <w:bookmarkStart w:id="509" w:name="_Ref203557505"/>
      <w:bookmarkStart w:id="510" w:name="_Ref203561822"/>
      <w:bookmarkStart w:id="511" w:name="_Ref203570966"/>
      <w:bookmarkStart w:id="512" w:name="_Toc203989495"/>
      <w:r>
        <w:t>Phrases</w:t>
      </w:r>
      <w:bookmarkEnd w:id="508"/>
      <w:bookmarkEnd w:id="509"/>
      <w:bookmarkEnd w:id="510"/>
      <w:bookmarkEnd w:id="511"/>
      <w:bookmarkEnd w:id="512"/>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lastRenderedPageBreak/>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6.1</w:t>
      </w:r>
      <w:r>
        <w:fldChar w:fldCharType="end"/>
      </w:r>
    </w:p>
    <w:p>
      <w:pPr>
        <w:pStyle w:val="Cmsor3"/>
      </w:pPr>
      <w:bookmarkStart w:id="513" w:name="_Ref203561849"/>
      <w:bookmarkStart w:id="514" w:name="_Toc203989496"/>
      <w:bookmarkStart w:id="515" w:name="_Ref203555873"/>
      <w:r>
        <w:t>Grammaticalised structures</w:t>
      </w:r>
      <w:bookmarkEnd w:id="513"/>
      <w:bookmarkEnd w:id="514"/>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16" w:name="_Toc203989497"/>
      <w:r>
        <w:t>Multiple function words</w:t>
      </w:r>
      <w:bookmarkEnd w:id="515"/>
      <w:bookmarkEnd w:id="516"/>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17" w:name="_Ref203555889"/>
      <w:bookmarkStart w:id="518" w:name="_Toc203989498"/>
      <w:r>
        <w:t>Repetitive structures</w:t>
      </w:r>
      <w:bookmarkEnd w:id="517"/>
      <w:bookmarkEnd w:id="518"/>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lastRenderedPageBreak/>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6.5.8</w:t>
      </w:r>
      <w:r>
        <w:fldChar w:fldCharType="end"/>
      </w:r>
      <w:r>
        <w:t>)</w:t>
      </w:r>
    </w:p>
    <w:p>
      <w:pPr>
        <w:pStyle w:val="Cmsor3"/>
      </w:pPr>
      <w:bookmarkStart w:id="519" w:name="_Ref203561898"/>
      <w:bookmarkStart w:id="520" w:name="_Ref203570974"/>
      <w:bookmarkStart w:id="521" w:name="_Toc203989499"/>
      <w:bookmarkStart w:id="522" w:name="_Ref203555276"/>
      <w:r>
        <w:t>Quasi-compounds</w:t>
      </w:r>
      <w:bookmarkEnd w:id="519"/>
      <w:bookmarkEnd w:id="520"/>
      <w:bookmarkEnd w:id="521"/>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23" w:name="_Ref203561411"/>
      <w:bookmarkStart w:id="524" w:name="_Ref203571919"/>
      <w:bookmarkStart w:id="525" w:name="_Toc203989500"/>
      <w:r>
        <w:t xml:space="preserve">Verbal </w:t>
      </w:r>
      <w:bookmarkEnd w:id="523"/>
      <w:r>
        <w:t>formations</w:t>
      </w:r>
      <w:bookmarkEnd w:id="524"/>
      <w:bookmarkEnd w:id="525"/>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26" w:name="_Ref203577559"/>
      <w:bookmarkStart w:id="527" w:name="_Toc203989501"/>
      <w:bookmarkEnd w:id="522"/>
      <w:r>
        <w:lastRenderedPageBreak/>
        <w:t>Nominal compounds</w:t>
      </w:r>
      <w:bookmarkEnd w:id="526"/>
      <w:bookmarkEnd w:id="527"/>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6.5.7.2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6.5.7.1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6.5.8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6.2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6.5.7.1</w:t>
      </w:r>
      <w:r>
        <w:fldChar w:fldCharType="end"/>
      </w:r>
      <w:r>
        <w:t>) and names (§</w:t>
      </w:r>
      <w:r>
        <w:fldChar w:fldCharType="begin"/>
      </w:r>
      <w:r>
        <w:instrText xml:space="preserve"> REF _Ref203560676 \r \h </w:instrText>
      </w:r>
      <w:r>
        <w:fldChar w:fldCharType="separate"/>
      </w:r>
      <w:r>
        <w:t>6.5.7.2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6.5.7.1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6.5.8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28" w:name="_Ref203386387"/>
      <w:bookmarkStart w:id="529" w:name="_Toc203989502"/>
      <w:r>
        <w:t>Basic compounds</w:t>
      </w:r>
      <w:bookmarkEnd w:id="528"/>
      <w:bookmarkEnd w:id="529"/>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lastRenderedPageBreak/>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6.5.8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6.5.6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30" w:name="_Ref203560676"/>
      <w:bookmarkStart w:id="531" w:name="_Toc203989503"/>
      <w:r>
        <w:t xml:space="preserve">Proper names and </w:t>
      </w:r>
      <w:bookmarkEnd w:id="530"/>
      <w:r>
        <w:t>styles</w:t>
      </w:r>
      <w:bookmarkEnd w:id="531"/>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6.5.5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32" w:name="_Ref203561433"/>
      <w:bookmarkStart w:id="533" w:name="_Ref203571003"/>
      <w:bookmarkStart w:id="534" w:name="_Toc203989504"/>
      <w:bookmarkStart w:id="535" w:name="_Ref203379825"/>
      <w:bookmarkStart w:id="536" w:name="_Ref203490415"/>
      <w:bookmarkStart w:id="537" w:name="_Ref203556104"/>
      <w:r>
        <w:t>Derivatives of compounds</w:t>
      </w:r>
      <w:bookmarkEnd w:id="532"/>
      <w:bookmarkEnd w:id="533"/>
      <w:bookmarkEnd w:id="534"/>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6.5.7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38" w:name="_Toc203989505"/>
      <w:r>
        <w:t>Affixes and clitics</w:t>
      </w:r>
      <w:bookmarkEnd w:id="538"/>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lastRenderedPageBreak/>
        <w:t>the definite article -</w:t>
      </w:r>
      <w:r>
        <w:rPr>
          <w:i/>
        </w:rPr>
        <w:t>ṅ</w:t>
      </w:r>
    </w:p>
    <w:p>
      <w:pPr>
        <w:pStyle w:val="Lista2"/>
      </w:pPr>
      <w:r>
        <w:t>the conjunction -</w:t>
      </w:r>
      <w:r>
        <w:rPr>
          <w:i/>
        </w:rPr>
        <w:t>n</w:t>
      </w:r>
      <w:r>
        <w:t xml:space="preserve"> </w:t>
      </w:r>
    </w:p>
    <w:p>
      <w:pPr>
        <w:pStyle w:val="Cmsor1"/>
      </w:pPr>
      <w:bookmarkStart w:id="539" w:name="_Toc203989506"/>
      <w:bookmarkEnd w:id="535"/>
      <w:bookmarkEnd w:id="536"/>
      <w:bookmarkEnd w:id="537"/>
      <w:r>
        <w:lastRenderedPageBreak/>
        <w:t>References</w:t>
      </w:r>
      <w:bookmarkEnd w:id="478"/>
      <w:bookmarkEnd w:id="479"/>
      <w:bookmarkEnd w:id="539"/>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0" w:author="Dániel Balogh [2]" w:date="2025-07-18T14:51:00Z" w:initials="DB">
    <w:p>
      <w:pPr>
        <w:pStyle w:val="Jegyzetszveg"/>
      </w:pPr>
      <w:r>
        <w:rPr>
          <w:rStyle w:val="Jegyzethivatkozs"/>
        </w:rPr>
        <w:annotationRef/>
      </w:r>
      <w:r>
        <w:t>public?</w:t>
      </w:r>
    </w:p>
  </w:comment>
  <w:comment w:id="282" w:author="Dániel Balogh [2]" w:date="2025-06-20T10:46:00Z" w:initials="DB">
    <w:p>
      <w:pPr>
        <w:pStyle w:val="Jegyzetszveg"/>
      </w:pPr>
      <w:r>
        <w:rPr>
          <w:rStyle w:val="Jegyzethivatkozs"/>
        </w:rPr>
        <w:annotationRef/>
      </w:r>
      <w:r>
        <w:rPr>
          <w:noProof/>
        </w:rPr>
        <w:t>correct?</w:t>
      </w:r>
    </w:p>
  </w:comment>
  <w:comment w:id="314"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9"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7" w:author="Dániel Balogh" w:date="2025-06-26T16:34:00Z" w:initials="DB">
    <w:p>
      <w:pPr>
        <w:pStyle w:val="Jegyzetszveg"/>
      </w:pPr>
      <w:r>
        <w:rPr>
          <w:rStyle w:val="Jegyzethivatkozs"/>
        </w:rPr>
        <w:annotationRef/>
      </w:r>
      <w:r>
        <w:t>section needs rewrite depending on final symbol encoding approach and taxonomy</w:t>
      </w:r>
    </w:p>
  </w:comment>
  <w:comment w:id="443" w:author="Dániel Balogh" w:date="2025-07-15T16:02:00Z" w:initials="DB">
    <w:p>
      <w:pPr>
        <w:pStyle w:val="Jegyzetszveg"/>
      </w:pPr>
      <w:r>
        <w:rPr>
          <w:rStyle w:val="Jegyzethivatkozs"/>
        </w:rPr>
        <w:annotationRef/>
      </w:r>
      <w:r>
        <w:t>may also differ from some other signs, depending on the fate of logograms - finalise</w:t>
      </w:r>
    </w:p>
  </w:comment>
  <w:comment w:id="453"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83"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84"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85"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pPr>
        <w:pStyle w:val="Lbjegyzetszveg"/>
      </w:pPr>
      <w:r>
        <w:tab/>
      </w:r>
      <w:r>
        <w:rPr>
          <w:rStyle w:val="Lbjegyzet-hivatkozs"/>
        </w:rPr>
        <w:footnoteRef/>
      </w:r>
      <w:r>
        <w:tab/>
        <w:t>See §### about the transliteration of word breaker signs.</w:t>
      </w:r>
    </w:p>
  </w:footnote>
  <w:footnote w:id="91">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1">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pPr>
        <w:pStyle w:val="Lbjegyzetszveg"/>
      </w:pPr>
      <w:r>
        <w:tab/>
      </w:r>
      <w:r>
        <w:rPr>
          <w:rStyle w:val="Lbjegyzet-hivatkozs"/>
        </w:rPr>
        <w:footnoteRef/>
      </w:r>
      <w:r>
        <w:tab/>
        <w:t>Throughout this guide, the term ‘Arabic numeral’ refers to the modern international numeral signs.</w:t>
      </w:r>
    </w:p>
  </w:footnote>
  <w:footnote w:id="103">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193401"/>
    <w:docVar w:name="varTop1" w:val="0"/>
    <w:docVar w:name="varWidth1" w:val="1238"/>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github.com/erc-dharma/project-documentation/issues/387"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hyperlink" Target="https://github.com/erc-dharma/project-documentation/issues/237" TargetMode="External"/><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unicode.org/L2/L2010/10392r2-chandrabindus.pdf"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hyperlink" Target="https://github.com/erc-dharma/project-documentation/issues/284"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omments" Target="comments.xm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github.com/erc-dharma/project-documentation/issues/336"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37581</Words>
  <Characters>214216</Characters>
  <Application>Microsoft Office Word</Application>
  <DocSecurity>0</DocSecurity>
  <Lines>1785</Lines>
  <Paragraphs>502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141</cp:revision>
  <cp:lastPrinted>2020-06-29T07:48:00Z</cp:lastPrinted>
  <dcterms:created xsi:type="dcterms:W3CDTF">2025-06-04T07:20:00Z</dcterms:created>
  <dcterms:modified xsi:type="dcterms:W3CDTF">2025-07-22T13:25:00Z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